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B28" w:rsidRPr="00747247" w:rsidRDefault="00AA1B28" w:rsidP="00AA1B28">
      <w:pPr>
        <w:jc w:val="center"/>
        <w:rPr>
          <w:rFonts w:ascii="Times New Roman" w:hAnsi="Times New Roman"/>
          <w:b/>
          <w:sz w:val="28"/>
          <w:szCs w:val="28"/>
        </w:rPr>
      </w:pPr>
      <w:r w:rsidRPr="00747247">
        <w:rPr>
          <w:rFonts w:ascii="Times New Roman" w:hAnsi="Times New Roman"/>
          <w:b/>
          <w:sz w:val="28"/>
          <w:szCs w:val="28"/>
        </w:rPr>
        <w:t>Министерство здравоохранения Нижегородской области</w:t>
      </w:r>
    </w:p>
    <w:p w:rsidR="00AA1B28" w:rsidRPr="00747247" w:rsidRDefault="00AA1B28" w:rsidP="00AA1B28">
      <w:pPr>
        <w:jc w:val="center"/>
        <w:rPr>
          <w:rFonts w:ascii="Times New Roman" w:hAnsi="Times New Roman"/>
          <w:b/>
          <w:sz w:val="27"/>
          <w:szCs w:val="27"/>
        </w:rPr>
      </w:pPr>
      <w:r w:rsidRPr="00747247">
        <w:rPr>
          <w:rFonts w:ascii="Times New Roman" w:hAnsi="Times New Roman"/>
          <w:b/>
          <w:sz w:val="27"/>
          <w:szCs w:val="27"/>
        </w:rPr>
        <w:t>ГБУЗ НО «</w:t>
      </w:r>
      <w:proofErr w:type="gramStart"/>
      <w:r w:rsidRPr="00747247">
        <w:rPr>
          <w:rFonts w:ascii="Times New Roman" w:hAnsi="Times New Roman"/>
          <w:b/>
          <w:sz w:val="27"/>
          <w:szCs w:val="27"/>
        </w:rPr>
        <w:t>Нижегородский</w:t>
      </w:r>
      <w:proofErr w:type="gramEnd"/>
      <w:r w:rsidRPr="00747247">
        <w:rPr>
          <w:rFonts w:ascii="Times New Roman" w:hAnsi="Times New Roman"/>
          <w:b/>
          <w:sz w:val="27"/>
          <w:szCs w:val="27"/>
        </w:rPr>
        <w:t xml:space="preserve"> областной центр медицинской профилактики»</w:t>
      </w:r>
    </w:p>
    <w:p w:rsidR="00AA1B28" w:rsidRDefault="00AA1B28" w:rsidP="00AA1B28">
      <w:pPr>
        <w:rPr>
          <w:rFonts w:ascii="Verdana" w:hAnsi="Verdana"/>
          <w:b/>
          <w:bCs/>
          <w:color w:val="333333"/>
          <w:sz w:val="24"/>
          <w:szCs w:val="24"/>
        </w:rPr>
      </w:pPr>
    </w:p>
    <w:p w:rsidR="00AA1B28" w:rsidRDefault="00AA1B28" w:rsidP="00AA1B28">
      <w:pPr>
        <w:rPr>
          <w:rFonts w:ascii="Verdana" w:hAnsi="Verdana"/>
          <w:b/>
          <w:bCs/>
          <w:color w:val="333333"/>
          <w:sz w:val="24"/>
          <w:szCs w:val="24"/>
        </w:rPr>
      </w:pPr>
    </w:p>
    <w:p w:rsidR="00AA1B28" w:rsidRDefault="00AA1B28" w:rsidP="00AA1B28">
      <w:pPr>
        <w:rPr>
          <w:rFonts w:ascii="Verdana" w:hAnsi="Verdana"/>
          <w:b/>
          <w:bCs/>
          <w:color w:val="333333"/>
          <w:sz w:val="24"/>
          <w:szCs w:val="24"/>
        </w:rPr>
      </w:pPr>
    </w:p>
    <w:p w:rsidR="00AA1B28" w:rsidRDefault="00AA1B28" w:rsidP="00AA1B28">
      <w:pPr>
        <w:rPr>
          <w:rFonts w:ascii="Verdana" w:hAnsi="Verdana"/>
          <w:b/>
          <w:bCs/>
          <w:color w:val="333333"/>
          <w:sz w:val="24"/>
          <w:szCs w:val="24"/>
        </w:rPr>
      </w:pPr>
    </w:p>
    <w:p w:rsidR="00AA1B28" w:rsidRDefault="00F5114D" w:rsidP="00F5114D">
      <w:pPr>
        <w:jc w:val="center"/>
        <w:rPr>
          <w:rFonts w:ascii="Verdana" w:hAnsi="Verdana"/>
          <w:b/>
          <w:bCs/>
          <w:color w:val="333333"/>
          <w:sz w:val="24"/>
          <w:szCs w:val="24"/>
        </w:rPr>
      </w:pPr>
      <w:r>
        <w:rPr>
          <w:rFonts w:cs="Arial"/>
          <w:noProof/>
          <w:lang w:eastAsia="ru-RU"/>
        </w:rPr>
        <w:drawing>
          <wp:inline distT="0" distB="0" distL="0" distR="0">
            <wp:extent cx="4044461" cy="2863764"/>
            <wp:effectExtent l="19050" t="0" r="0" b="0"/>
            <wp:docPr id="2" name="Рисунок 1" descr="http://okardio.com/wp-content/uploads/2016/11/04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kardio.com/wp-content/uploads/2016/11/043-8.jpg"/>
                    <pic:cNvPicPr>
                      <a:picLocks noChangeAspect="1" noChangeArrowheads="1"/>
                    </pic:cNvPicPr>
                  </pic:nvPicPr>
                  <pic:blipFill>
                    <a:blip r:embed="rId4" cstate="print"/>
                    <a:srcRect/>
                    <a:stretch>
                      <a:fillRect/>
                    </a:stretch>
                  </pic:blipFill>
                  <pic:spPr bwMode="auto">
                    <a:xfrm>
                      <a:off x="0" y="0"/>
                      <a:ext cx="4049393" cy="2867256"/>
                    </a:xfrm>
                    <a:prstGeom prst="rect">
                      <a:avLst/>
                    </a:prstGeom>
                    <a:noFill/>
                    <a:ln w="9525">
                      <a:noFill/>
                      <a:miter lim="800000"/>
                      <a:headEnd/>
                      <a:tailEnd/>
                    </a:ln>
                  </pic:spPr>
                </pic:pic>
              </a:graphicData>
            </a:graphic>
          </wp:inline>
        </w:drawing>
      </w:r>
    </w:p>
    <w:p w:rsidR="00AA1B28" w:rsidRDefault="00AA1B28" w:rsidP="00AA1B28">
      <w:pPr>
        <w:jc w:val="center"/>
        <w:rPr>
          <w:rFonts w:ascii="Verdana" w:hAnsi="Verdana"/>
          <w:b/>
          <w:bCs/>
          <w:color w:val="333333"/>
          <w:sz w:val="24"/>
          <w:szCs w:val="24"/>
        </w:rPr>
      </w:pPr>
    </w:p>
    <w:p w:rsidR="0079653F" w:rsidRDefault="0079653F" w:rsidP="00AA1B28">
      <w:pPr>
        <w:jc w:val="center"/>
        <w:rPr>
          <w:rFonts w:ascii="Verdana" w:hAnsi="Verdana"/>
          <w:b/>
          <w:bCs/>
          <w:color w:val="333333"/>
          <w:sz w:val="24"/>
          <w:szCs w:val="24"/>
        </w:rPr>
      </w:pPr>
    </w:p>
    <w:p w:rsidR="00AA1B28" w:rsidRPr="00AA1B28" w:rsidRDefault="00AA1B28" w:rsidP="00AA1B28">
      <w:pPr>
        <w:spacing w:before="100" w:beforeAutospacing="1" w:after="100" w:afterAutospacing="1" w:line="270" w:lineRule="atLeast"/>
        <w:ind w:firstLine="540"/>
        <w:jc w:val="center"/>
        <w:rPr>
          <w:rFonts w:ascii="Times New Roman" w:hAnsi="Times New Roman"/>
          <w:sz w:val="36"/>
          <w:szCs w:val="36"/>
        </w:rPr>
      </w:pPr>
      <w:r w:rsidRPr="00AA1B28">
        <w:rPr>
          <w:rFonts w:ascii="Times New Roman" w:hAnsi="Times New Roman"/>
          <w:b/>
          <w:bCs/>
          <w:sz w:val="36"/>
          <w:szCs w:val="36"/>
        </w:rPr>
        <w:t>Как предотвратить инсульт</w:t>
      </w:r>
    </w:p>
    <w:p w:rsidR="00AA1B28" w:rsidRDefault="00AA1B28" w:rsidP="00AA1B28">
      <w:pPr>
        <w:spacing w:before="100" w:beforeAutospacing="1" w:after="100" w:afterAutospacing="1" w:line="270" w:lineRule="atLeast"/>
        <w:ind w:firstLine="540"/>
        <w:jc w:val="both"/>
        <w:rPr>
          <w:sz w:val="28"/>
          <w:szCs w:val="28"/>
        </w:rPr>
      </w:pPr>
    </w:p>
    <w:p w:rsidR="00AA1B28" w:rsidRDefault="00AA1B28" w:rsidP="00AA1B28">
      <w:pPr>
        <w:spacing w:before="100" w:beforeAutospacing="1" w:after="100" w:afterAutospacing="1" w:line="270" w:lineRule="atLeast"/>
        <w:ind w:firstLine="540"/>
        <w:jc w:val="both"/>
        <w:rPr>
          <w:sz w:val="28"/>
          <w:szCs w:val="28"/>
        </w:rPr>
      </w:pPr>
    </w:p>
    <w:p w:rsidR="00AA1B28" w:rsidRDefault="00AA1B28" w:rsidP="00AA1B28">
      <w:pPr>
        <w:spacing w:before="100" w:beforeAutospacing="1" w:after="100" w:afterAutospacing="1" w:line="270" w:lineRule="atLeast"/>
        <w:ind w:firstLine="540"/>
        <w:jc w:val="both"/>
        <w:rPr>
          <w:sz w:val="28"/>
          <w:szCs w:val="28"/>
        </w:rPr>
      </w:pPr>
    </w:p>
    <w:p w:rsidR="00AA1B28" w:rsidRDefault="00AA1B28" w:rsidP="00AA1B28">
      <w:pPr>
        <w:spacing w:before="100" w:beforeAutospacing="1" w:after="100" w:afterAutospacing="1" w:line="270" w:lineRule="atLeast"/>
        <w:ind w:firstLine="540"/>
        <w:jc w:val="both"/>
        <w:rPr>
          <w:sz w:val="28"/>
          <w:szCs w:val="28"/>
        </w:rPr>
      </w:pPr>
    </w:p>
    <w:p w:rsidR="00AA1B28" w:rsidRDefault="00AA1B28" w:rsidP="00AA1B28">
      <w:pPr>
        <w:spacing w:before="100" w:beforeAutospacing="1" w:after="100" w:afterAutospacing="1" w:line="270" w:lineRule="atLeast"/>
        <w:ind w:firstLine="540"/>
        <w:jc w:val="both"/>
        <w:rPr>
          <w:sz w:val="28"/>
          <w:szCs w:val="28"/>
        </w:rPr>
      </w:pPr>
    </w:p>
    <w:p w:rsidR="00AA1B28" w:rsidRDefault="00AA1B28" w:rsidP="00AA1B28">
      <w:pPr>
        <w:spacing w:before="100" w:beforeAutospacing="1" w:after="100" w:afterAutospacing="1" w:line="270" w:lineRule="atLeast"/>
        <w:ind w:firstLine="540"/>
        <w:jc w:val="both"/>
        <w:rPr>
          <w:sz w:val="28"/>
          <w:szCs w:val="28"/>
        </w:rPr>
      </w:pPr>
    </w:p>
    <w:p w:rsidR="00AA1B28" w:rsidRDefault="00AA1B28" w:rsidP="00AA1B28">
      <w:pPr>
        <w:spacing w:before="100" w:beforeAutospacing="1" w:after="100" w:afterAutospacing="1" w:line="270" w:lineRule="atLeast"/>
        <w:ind w:firstLine="540"/>
        <w:jc w:val="both"/>
        <w:rPr>
          <w:sz w:val="28"/>
          <w:szCs w:val="28"/>
        </w:rPr>
      </w:pPr>
    </w:p>
    <w:p w:rsidR="00AA1B28" w:rsidRPr="00F5114D" w:rsidRDefault="00AA1B28" w:rsidP="00AA1B28">
      <w:pPr>
        <w:spacing w:before="100" w:beforeAutospacing="1" w:after="100" w:afterAutospacing="1" w:line="270" w:lineRule="atLeast"/>
        <w:ind w:firstLine="540"/>
        <w:jc w:val="center"/>
        <w:rPr>
          <w:rFonts w:ascii="Times New Roman" w:hAnsi="Times New Roman"/>
          <w:sz w:val="24"/>
          <w:szCs w:val="24"/>
        </w:rPr>
      </w:pPr>
      <w:r w:rsidRPr="00F5114D">
        <w:rPr>
          <w:rFonts w:ascii="Times New Roman" w:hAnsi="Times New Roman"/>
          <w:sz w:val="24"/>
          <w:szCs w:val="24"/>
        </w:rPr>
        <w:t>г</w:t>
      </w:r>
      <w:proofErr w:type="gramStart"/>
      <w:r w:rsidRPr="00F5114D">
        <w:rPr>
          <w:rFonts w:ascii="Times New Roman" w:hAnsi="Times New Roman"/>
          <w:sz w:val="24"/>
          <w:szCs w:val="24"/>
        </w:rPr>
        <w:t>.Н</w:t>
      </w:r>
      <w:proofErr w:type="gramEnd"/>
      <w:r w:rsidRPr="00F5114D">
        <w:rPr>
          <w:rFonts w:ascii="Times New Roman" w:hAnsi="Times New Roman"/>
          <w:sz w:val="24"/>
          <w:szCs w:val="24"/>
        </w:rPr>
        <w:t>ижний Новгород 2018</w:t>
      </w:r>
    </w:p>
    <w:p w:rsidR="0081326C" w:rsidRDefault="0081326C" w:rsidP="001F21E8">
      <w:pPr>
        <w:spacing w:after="0" w:line="240" w:lineRule="auto"/>
        <w:ind w:firstLine="540"/>
        <w:jc w:val="both"/>
        <w:rPr>
          <w:rFonts w:ascii="Times New Roman" w:hAnsi="Times New Roman"/>
          <w:sz w:val="28"/>
          <w:szCs w:val="28"/>
        </w:rPr>
      </w:pPr>
    </w:p>
    <w:p w:rsidR="0079653F" w:rsidRDefault="0079653F" w:rsidP="001F21E8">
      <w:pPr>
        <w:spacing w:after="0" w:line="240" w:lineRule="auto"/>
        <w:ind w:firstLine="540"/>
        <w:jc w:val="both"/>
        <w:rPr>
          <w:rFonts w:ascii="Times New Roman" w:hAnsi="Times New Roman"/>
          <w:sz w:val="28"/>
          <w:szCs w:val="28"/>
        </w:rPr>
      </w:pPr>
    </w:p>
    <w:p w:rsidR="00F5114D" w:rsidRDefault="00F5114D" w:rsidP="001F21E8">
      <w:pPr>
        <w:spacing w:after="0" w:line="240" w:lineRule="auto"/>
        <w:ind w:firstLine="540"/>
        <w:jc w:val="both"/>
        <w:rPr>
          <w:rFonts w:ascii="Times New Roman" w:hAnsi="Times New Roman"/>
          <w:sz w:val="28"/>
          <w:szCs w:val="28"/>
        </w:rPr>
      </w:pPr>
    </w:p>
    <w:p w:rsidR="00747247"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 xml:space="preserve">Инсульт </w:t>
      </w:r>
      <w:r w:rsidR="001F21E8">
        <w:rPr>
          <w:rFonts w:ascii="Times New Roman" w:hAnsi="Times New Roman"/>
          <w:sz w:val="28"/>
          <w:szCs w:val="28"/>
        </w:rPr>
        <w:t>-</w:t>
      </w:r>
      <w:r w:rsidRPr="00AA1B28">
        <w:rPr>
          <w:rFonts w:ascii="Times New Roman" w:hAnsi="Times New Roman"/>
          <w:sz w:val="28"/>
          <w:szCs w:val="28"/>
        </w:rPr>
        <w:t xml:space="preserve"> одна из главных причин </w:t>
      </w:r>
      <w:proofErr w:type="spellStart"/>
      <w:r w:rsidR="00747247" w:rsidRPr="00AA1B28">
        <w:rPr>
          <w:rFonts w:ascii="Times New Roman" w:hAnsi="Times New Roman"/>
          <w:sz w:val="28"/>
          <w:szCs w:val="28"/>
        </w:rPr>
        <w:t>инвалидизации</w:t>
      </w:r>
      <w:proofErr w:type="spellEnd"/>
      <w:r w:rsidR="00747247" w:rsidRPr="00AA1B28">
        <w:rPr>
          <w:rFonts w:ascii="Times New Roman" w:hAnsi="Times New Roman"/>
          <w:sz w:val="28"/>
          <w:szCs w:val="28"/>
        </w:rPr>
        <w:t xml:space="preserve"> и </w:t>
      </w:r>
      <w:r w:rsidRPr="00AA1B28">
        <w:rPr>
          <w:rFonts w:ascii="Times New Roman" w:hAnsi="Times New Roman"/>
          <w:sz w:val="28"/>
          <w:szCs w:val="28"/>
        </w:rPr>
        <w:t xml:space="preserve">смертности </w:t>
      </w:r>
      <w:r w:rsidR="00747247">
        <w:rPr>
          <w:rFonts w:ascii="Times New Roman" w:hAnsi="Times New Roman"/>
          <w:sz w:val="28"/>
          <w:szCs w:val="28"/>
        </w:rPr>
        <w:t>населения на планете.</w:t>
      </w:r>
    </w:p>
    <w:p w:rsidR="00AA1B28"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В США инсульт происходит у 150 тысяч человек</w:t>
      </w:r>
      <w:r w:rsidR="00991DE3">
        <w:rPr>
          <w:rFonts w:ascii="Times New Roman" w:hAnsi="Times New Roman"/>
          <w:sz w:val="28"/>
          <w:szCs w:val="28"/>
        </w:rPr>
        <w:t xml:space="preserve"> </w:t>
      </w:r>
      <w:r w:rsidRPr="00AA1B28">
        <w:rPr>
          <w:rFonts w:ascii="Times New Roman" w:hAnsi="Times New Roman"/>
          <w:sz w:val="28"/>
          <w:szCs w:val="28"/>
        </w:rPr>
        <w:t>в год, в России ежегодно это заболевание переносят 450 тысяч человек. Предсказать появление инсульта невозможно, но уменьшить риск достаточно просто.</w:t>
      </w:r>
    </w:p>
    <w:p w:rsidR="00747247" w:rsidRPr="00AA1B28" w:rsidRDefault="00747247" w:rsidP="001F21E8">
      <w:pPr>
        <w:spacing w:after="0" w:line="240" w:lineRule="auto"/>
        <w:ind w:firstLine="540"/>
        <w:jc w:val="both"/>
        <w:rPr>
          <w:rFonts w:ascii="Times New Roman" w:hAnsi="Times New Roman"/>
          <w:sz w:val="28"/>
          <w:szCs w:val="28"/>
        </w:rPr>
      </w:pPr>
    </w:p>
    <w:p w:rsidR="00AA1B28" w:rsidRDefault="00AA1B28" w:rsidP="00747247">
      <w:pPr>
        <w:spacing w:after="0" w:line="240" w:lineRule="auto"/>
        <w:ind w:firstLine="540"/>
        <w:jc w:val="center"/>
        <w:rPr>
          <w:rFonts w:ascii="Times New Roman" w:hAnsi="Times New Roman"/>
          <w:b/>
          <w:bCs/>
          <w:sz w:val="28"/>
          <w:szCs w:val="28"/>
        </w:rPr>
      </w:pPr>
      <w:r w:rsidRPr="00AA1B28">
        <w:rPr>
          <w:rFonts w:ascii="Times New Roman" w:hAnsi="Times New Roman"/>
          <w:b/>
          <w:bCs/>
          <w:sz w:val="28"/>
          <w:szCs w:val="28"/>
        </w:rPr>
        <w:t>Что такое инсульт?</w:t>
      </w:r>
    </w:p>
    <w:p w:rsidR="00747247" w:rsidRPr="00AA1B28" w:rsidRDefault="00747247" w:rsidP="001F21E8">
      <w:pPr>
        <w:spacing w:after="0" w:line="240" w:lineRule="auto"/>
        <w:ind w:firstLine="540"/>
        <w:jc w:val="center"/>
        <w:rPr>
          <w:rFonts w:ascii="Times New Roman" w:hAnsi="Times New Roman"/>
          <w:sz w:val="28"/>
          <w:szCs w:val="28"/>
        </w:rPr>
      </w:pPr>
    </w:p>
    <w:p w:rsidR="00991DE3"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Это болезнь, состояние, когда сгусток крови (тромб) или кровь из разорвавше</w:t>
      </w:r>
      <w:r w:rsidR="00991DE3">
        <w:rPr>
          <w:rFonts w:ascii="Times New Roman" w:hAnsi="Times New Roman"/>
          <w:sz w:val="28"/>
          <w:szCs w:val="28"/>
        </w:rPr>
        <w:t xml:space="preserve">гося сосуда нарушает кровоток в </w:t>
      </w:r>
      <w:r w:rsidRPr="00AA1B28">
        <w:rPr>
          <w:rFonts w:ascii="Times New Roman" w:hAnsi="Times New Roman"/>
          <w:sz w:val="28"/>
          <w:szCs w:val="28"/>
        </w:rPr>
        <w:t>мозге. Поэтому инсульт называют острым наруш</w:t>
      </w:r>
      <w:r w:rsidR="00991DE3">
        <w:rPr>
          <w:rFonts w:ascii="Times New Roman" w:hAnsi="Times New Roman"/>
          <w:sz w:val="28"/>
          <w:szCs w:val="28"/>
        </w:rPr>
        <w:t>ением мозгового кровообращения.</w:t>
      </w:r>
    </w:p>
    <w:p w:rsidR="00991DE3"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Результатом нарушения кровотока в отдельном участке мозга является недостаточное поступление к мозговой ткани кислорода и питательных веществ (глюкозы), а это приводит к</w:t>
      </w:r>
      <w:r w:rsidR="00991DE3">
        <w:rPr>
          <w:rFonts w:ascii="Times New Roman" w:hAnsi="Times New Roman"/>
          <w:sz w:val="28"/>
          <w:szCs w:val="28"/>
        </w:rPr>
        <w:t xml:space="preserve"> </w:t>
      </w:r>
      <w:r w:rsidRPr="00AA1B28">
        <w:rPr>
          <w:rFonts w:ascii="Times New Roman" w:hAnsi="Times New Roman"/>
          <w:sz w:val="28"/>
          <w:szCs w:val="28"/>
        </w:rPr>
        <w:t>смерти клеток мозга, и как следствие к нарушению двигательных функций, речи или памяти. Поражение маленького участка головного мозга приводит к</w:t>
      </w:r>
      <w:r w:rsidR="00991DE3">
        <w:rPr>
          <w:rFonts w:ascii="Times New Roman" w:hAnsi="Times New Roman"/>
          <w:sz w:val="28"/>
          <w:szCs w:val="28"/>
        </w:rPr>
        <w:t xml:space="preserve"> </w:t>
      </w:r>
      <w:r w:rsidRPr="00AA1B28">
        <w:rPr>
          <w:rFonts w:ascii="Times New Roman" w:hAnsi="Times New Roman"/>
          <w:sz w:val="28"/>
          <w:szCs w:val="28"/>
        </w:rPr>
        <w:t xml:space="preserve">небольшим нарушениям </w:t>
      </w:r>
      <w:r w:rsidR="00991DE3">
        <w:rPr>
          <w:rFonts w:ascii="Times New Roman" w:hAnsi="Times New Roman"/>
          <w:sz w:val="28"/>
          <w:szCs w:val="28"/>
        </w:rPr>
        <w:t>-</w:t>
      </w:r>
      <w:r w:rsidRPr="00AA1B28">
        <w:rPr>
          <w:rFonts w:ascii="Times New Roman" w:hAnsi="Times New Roman"/>
          <w:sz w:val="28"/>
          <w:szCs w:val="28"/>
        </w:rPr>
        <w:t xml:space="preserve"> слабости конечностей, неспособности выполнения точных движений конечностью. Нарушение кровообращения в</w:t>
      </w:r>
      <w:r w:rsidR="00991DE3">
        <w:rPr>
          <w:rFonts w:ascii="Times New Roman" w:hAnsi="Times New Roman"/>
          <w:sz w:val="28"/>
          <w:szCs w:val="28"/>
        </w:rPr>
        <w:t xml:space="preserve"> </w:t>
      </w:r>
      <w:r w:rsidRPr="00AA1B28">
        <w:rPr>
          <w:rFonts w:ascii="Times New Roman" w:hAnsi="Times New Roman"/>
          <w:sz w:val="28"/>
          <w:szCs w:val="28"/>
        </w:rPr>
        <w:t>больших областях мозга вызывает паралич и даже смерть: степень поражения зависит не</w:t>
      </w:r>
      <w:r w:rsidR="00991DE3">
        <w:rPr>
          <w:rFonts w:ascii="Times New Roman" w:hAnsi="Times New Roman"/>
          <w:sz w:val="28"/>
          <w:szCs w:val="28"/>
        </w:rPr>
        <w:t xml:space="preserve"> </w:t>
      </w:r>
      <w:r w:rsidRPr="00AA1B28">
        <w:rPr>
          <w:rFonts w:ascii="Times New Roman" w:hAnsi="Times New Roman"/>
          <w:sz w:val="28"/>
          <w:szCs w:val="28"/>
        </w:rPr>
        <w:t>только от</w:t>
      </w:r>
      <w:r w:rsidR="00991DE3">
        <w:rPr>
          <w:rFonts w:ascii="Times New Roman" w:hAnsi="Times New Roman"/>
          <w:sz w:val="28"/>
          <w:szCs w:val="28"/>
        </w:rPr>
        <w:t xml:space="preserve"> </w:t>
      </w:r>
      <w:r w:rsidRPr="00AA1B28">
        <w:rPr>
          <w:rFonts w:ascii="Times New Roman" w:hAnsi="Times New Roman"/>
          <w:sz w:val="28"/>
          <w:szCs w:val="28"/>
        </w:rPr>
        <w:t>масштабов, но</w:t>
      </w:r>
      <w:r w:rsidR="00991DE3">
        <w:rPr>
          <w:rFonts w:ascii="Times New Roman" w:hAnsi="Times New Roman"/>
          <w:sz w:val="28"/>
          <w:szCs w:val="28"/>
        </w:rPr>
        <w:t xml:space="preserve"> </w:t>
      </w:r>
      <w:r w:rsidRPr="00AA1B28">
        <w:rPr>
          <w:rFonts w:ascii="Times New Roman" w:hAnsi="Times New Roman"/>
          <w:sz w:val="28"/>
          <w:szCs w:val="28"/>
        </w:rPr>
        <w:t>и от</w:t>
      </w:r>
      <w:r w:rsidR="00991DE3">
        <w:rPr>
          <w:rFonts w:ascii="Times New Roman" w:hAnsi="Times New Roman"/>
          <w:sz w:val="28"/>
          <w:szCs w:val="28"/>
        </w:rPr>
        <w:t xml:space="preserve"> </w:t>
      </w:r>
      <w:r w:rsidRPr="00AA1B28">
        <w:rPr>
          <w:rFonts w:ascii="Times New Roman" w:hAnsi="Times New Roman"/>
          <w:sz w:val="28"/>
          <w:szCs w:val="28"/>
        </w:rPr>
        <w:t>места нарушения кровообращения в мозге. У</w:t>
      </w:r>
      <w:r w:rsidR="00991DE3">
        <w:rPr>
          <w:rFonts w:ascii="Times New Roman" w:hAnsi="Times New Roman"/>
          <w:sz w:val="28"/>
          <w:szCs w:val="28"/>
        </w:rPr>
        <w:t xml:space="preserve"> </w:t>
      </w:r>
      <w:r w:rsidRPr="00AA1B28">
        <w:rPr>
          <w:rFonts w:ascii="Times New Roman" w:hAnsi="Times New Roman"/>
          <w:sz w:val="28"/>
          <w:szCs w:val="28"/>
        </w:rPr>
        <w:t>многих людей, перенесших инсульт, остается частично или полностью</w:t>
      </w:r>
      <w:r w:rsidR="00991DE3">
        <w:rPr>
          <w:rStyle w:val="apple-converted-space"/>
          <w:rFonts w:ascii="Times New Roman" w:hAnsi="Times New Roman"/>
          <w:sz w:val="28"/>
          <w:szCs w:val="28"/>
        </w:rPr>
        <w:t xml:space="preserve"> </w:t>
      </w:r>
      <w:r w:rsidRPr="00AA1B28">
        <w:rPr>
          <w:rFonts w:ascii="Times New Roman" w:hAnsi="Times New Roman"/>
          <w:sz w:val="28"/>
          <w:szCs w:val="28"/>
        </w:rPr>
        <w:t>парализованной одна сторона тела, появляются нарушения речи и контроля функций мочеиспускания и дефекации. Страдают и</w:t>
      </w:r>
      <w:r w:rsidR="00991DE3">
        <w:rPr>
          <w:rFonts w:ascii="Times New Roman" w:hAnsi="Times New Roman"/>
          <w:sz w:val="28"/>
          <w:szCs w:val="28"/>
        </w:rPr>
        <w:t xml:space="preserve"> </w:t>
      </w:r>
      <w:r w:rsidRPr="00AA1B28">
        <w:rPr>
          <w:rFonts w:ascii="Times New Roman" w:hAnsi="Times New Roman"/>
          <w:sz w:val="28"/>
          <w:szCs w:val="28"/>
        </w:rPr>
        <w:t>интеллектуальные способности</w:t>
      </w:r>
      <w:r w:rsidR="00991DE3">
        <w:rPr>
          <w:rFonts w:ascii="Times New Roman" w:hAnsi="Times New Roman"/>
          <w:sz w:val="28"/>
          <w:szCs w:val="28"/>
        </w:rPr>
        <w:t xml:space="preserve"> -</w:t>
      </w:r>
      <w:r w:rsidRPr="00AA1B28">
        <w:rPr>
          <w:rFonts w:ascii="Times New Roman" w:hAnsi="Times New Roman"/>
          <w:sz w:val="28"/>
          <w:szCs w:val="28"/>
        </w:rPr>
        <w:t xml:space="preserve"> память, по</w:t>
      </w:r>
      <w:r w:rsidR="00991DE3">
        <w:rPr>
          <w:rFonts w:ascii="Times New Roman" w:hAnsi="Times New Roman"/>
          <w:sz w:val="28"/>
          <w:szCs w:val="28"/>
        </w:rPr>
        <w:t>знавательные функции, мышление.</w:t>
      </w:r>
    </w:p>
    <w:p w:rsidR="00991DE3"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Очень важно сразу заподозрить инсульт, чтобы как можно быстрее вызвать бригаду скорой помощи. Чем раньше будет начато лечение, тем лучше человек восстанавливается после инсульта, тем больше вероятность, что он выживет во время болезни.</w:t>
      </w:r>
    </w:p>
    <w:p w:rsidR="00AA1B28"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Начальными симптомами инсульта являются:</w:t>
      </w:r>
      <w:r w:rsidR="00991DE3">
        <w:rPr>
          <w:rFonts w:ascii="Times New Roman" w:hAnsi="Times New Roman"/>
          <w:sz w:val="28"/>
          <w:szCs w:val="28"/>
        </w:rPr>
        <w:t xml:space="preserve"> </w:t>
      </w:r>
      <w:r w:rsidRPr="00AA1B28">
        <w:rPr>
          <w:rFonts w:ascii="Times New Roman" w:hAnsi="Times New Roman"/>
          <w:sz w:val="28"/>
          <w:szCs w:val="28"/>
        </w:rPr>
        <w:t>внезапная сильная головная боль, головокружение, потеря равновесия и нарушение координации движения, затруднения с</w:t>
      </w:r>
      <w:r w:rsidR="00991DE3">
        <w:rPr>
          <w:rFonts w:ascii="Times New Roman" w:hAnsi="Times New Roman"/>
          <w:sz w:val="28"/>
          <w:szCs w:val="28"/>
        </w:rPr>
        <w:t xml:space="preserve"> </w:t>
      </w:r>
      <w:r w:rsidRPr="00AA1B28">
        <w:rPr>
          <w:rFonts w:ascii="Times New Roman" w:hAnsi="Times New Roman"/>
          <w:sz w:val="28"/>
          <w:szCs w:val="28"/>
        </w:rPr>
        <w:t>речью, онемение, слабость или паралич одной стороны тела, потемнение в</w:t>
      </w:r>
      <w:r w:rsidR="00991DE3">
        <w:rPr>
          <w:rFonts w:ascii="Times New Roman" w:hAnsi="Times New Roman"/>
          <w:sz w:val="28"/>
          <w:szCs w:val="28"/>
        </w:rPr>
        <w:t xml:space="preserve"> </w:t>
      </w:r>
      <w:r w:rsidRPr="00AA1B28">
        <w:rPr>
          <w:rFonts w:ascii="Times New Roman" w:hAnsi="Times New Roman"/>
          <w:sz w:val="28"/>
          <w:szCs w:val="28"/>
        </w:rPr>
        <w:t>глазах, двоение предметов или их размытие.</w:t>
      </w:r>
    </w:p>
    <w:p w:rsidR="00747247" w:rsidRPr="00AA1B28" w:rsidRDefault="00747247" w:rsidP="001F21E8">
      <w:pPr>
        <w:spacing w:after="0" w:line="240" w:lineRule="auto"/>
        <w:ind w:firstLine="540"/>
        <w:jc w:val="both"/>
        <w:rPr>
          <w:rFonts w:ascii="Times New Roman" w:hAnsi="Times New Roman"/>
          <w:sz w:val="28"/>
          <w:szCs w:val="28"/>
        </w:rPr>
      </w:pPr>
    </w:p>
    <w:p w:rsidR="00AA1B28" w:rsidRDefault="00AA1B28" w:rsidP="00747247">
      <w:pPr>
        <w:spacing w:after="0" w:line="240" w:lineRule="auto"/>
        <w:ind w:firstLine="540"/>
        <w:jc w:val="center"/>
        <w:rPr>
          <w:rFonts w:ascii="Times New Roman" w:hAnsi="Times New Roman"/>
          <w:b/>
          <w:bCs/>
          <w:sz w:val="28"/>
          <w:szCs w:val="28"/>
        </w:rPr>
      </w:pPr>
      <w:r w:rsidRPr="00AA1B28">
        <w:rPr>
          <w:rFonts w:ascii="Times New Roman" w:hAnsi="Times New Roman"/>
          <w:b/>
          <w:bCs/>
          <w:sz w:val="28"/>
          <w:szCs w:val="28"/>
        </w:rPr>
        <w:t>Из-за чего случается инсульт</w:t>
      </w:r>
    </w:p>
    <w:p w:rsidR="00747247" w:rsidRPr="00AA1B28" w:rsidRDefault="00747247" w:rsidP="001F21E8">
      <w:pPr>
        <w:spacing w:after="0" w:line="240" w:lineRule="auto"/>
        <w:ind w:firstLine="540"/>
        <w:jc w:val="both"/>
        <w:rPr>
          <w:rFonts w:ascii="Times New Roman" w:hAnsi="Times New Roman"/>
          <w:sz w:val="28"/>
          <w:szCs w:val="28"/>
        </w:rPr>
      </w:pPr>
    </w:p>
    <w:p w:rsidR="00991DE3" w:rsidRDefault="00AA1B28" w:rsidP="001F21E8">
      <w:pPr>
        <w:spacing w:after="0" w:line="240" w:lineRule="auto"/>
        <w:ind w:firstLine="567"/>
        <w:jc w:val="both"/>
        <w:rPr>
          <w:rFonts w:ascii="Times New Roman" w:hAnsi="Times New Roman"/>
          <w:sz w:val="28"/>
          <w:szCs w:val="28"/>
        </w:rPr>
      </w:pPr>
      <w:r w:rsidRPr="00AA1B28">
        <w:rPr>
          <w:rFonts w:ascii="Times New Roman" w:hAnsi="Times New Roman"/>
          <w:sz w:val="28"/>
          <w:szCs w:val="28"/>
        </w:rPr>
        <w:t>Тромбы, вызывающие инсульт, обычно возникают в</w:t>
      </w:r>
      <w:r w:rsidR="00991DE3">
        <w:rPr>
          <w:rFonts w:ascii="Times New Roman" w:hAnsi="Times New Roman"/>
          <w:sz w:val="28"/>
          <w:szCs w:val="28"/>
        </w:rPr>
        <w:t xml:space="preserve"> </w:t>
      </w:r>
      <w:r w:rsidRPr="00AA1B28">
        <w:rPr>
          <w:rFonts w:ascii="Times New Roman" w:hAnsi="Times New Roman"/>
          <w:sz w:val="28"/>
          <w:szCs w:val="28"/>
        </w:rPr>
        <w:t>артериях, просвет которых сужен из-за</w:t>
      </w:r>
      <w:r w:rsidR="00991DE3">
        <w:rPr>
          <w:rFonts w:ascii="Times New Roman" w:hAnsi="Times New Roman"/>
          <w:sz w:val="28"/>
          <w:szCs w:val="28"/>
        </w:rPr>
        <w:t xml:space="preserve"> </w:t>
      </w:r>
      <w:r w:rsidRPr="00AA1B28">
        <w:rPr>
          <w:rFonts w:ascii="Times New Roman" w:hAnsi="Times New Roman"/>
          <w:sz w:val="28"/>
          <w:szCs w:val="28"/>
        </w:rPr>
        <w:t>атеросклероза. Атеросклероз и сужения сосудов развивается постепенно, годами. Иногда тромбы образуются в результате травмы сосудов других частей тела (напри</w:t>
      </w:r>
      <w:r w:rsidR="00991DE3">
        <w:rPr>
          <w:rFonts w:ascii="Times New Roman" w:hAnsi="Times New Roman"/>
          <w:sz w:val="28"/>
          <w:szCs w:val="28"/>
        </w:rPr>
        <w:t xml:space="preserve">мер, конечностей) или вследствие </w:t>
      </w:r>
      <w:r w:rsidRPr="00AA1B28">
        <w:rPr>
          <w:rFonts w:ascii="Times New Roman" w:hAnsi="Times New Roman"/>
          <w:sz w:val="28"/>
          <w:szCs w:val="28"/>
        </w:rPr>
        <w:t>нарушения ритмичной работы сердца (при мерцательной аритмии).</w:t>
      </w:r>
    </w:p>
    <w:p w:rsidR="00991DE3" w:rsidRDefault="00AA1B28" w:rsidP="001F21E8">
      <w:pPr>
        <w:spacing w:after="0" w:line="240" w:lineRule="auto"/>
        <w:ind w:firstLine="567"/>
        <w:jc w:val="both"/>
        <w:rPr>
          <w:rFonts w:ascii="Times New Roman" w:hAnsi="Times New Roman"/>
          <w:sz w:val="28"/>
          <w:szCs w:val="28"/>
        </w:rPr>
      </w:pPr>
      <w:r w:rsidRPr="00AA1B28">
        <w:rPr>
          <w:rFonts w:ascii="Times New Roman" w:hAnsi="Times New Roman"/>
          <w:sz w:val="28"/>
          <w:szCs w:val="28"/>
        </w:rPr>
        <w:lastRenderedPageBreak/>
        <w:t>Кровоизлияния в мозг вызываются</w:t>
      </w:r>
      <w:r w:rsidR="00991DE3">
        <w:rPr>
          <w:rFonts w:ascii="Times New Roman" w:hAnsi="Times New Roman"/>
          <w:sz w:val="28"/>
          <w:szCs w:val="28"/>
        </w:rPr>
        <w:t xml:space="preserve"> </w:t>
      </w:r>
      <w:r w:rsidRPr="00AA1B28">
        <w:rPr>
          <w:rFonts w:ascii="Times New Roman" w:hAnsi="Times New Roman"/>
          <w:sz w:val="28"/>
          <w:szCs w:val="28"/>
        </w:rPr>
        <w:t>повышением артериального давления</w:t>
      </w:r>
      <w:r w:rsidR="00991DE3">
        <w:rPr>
          <w:rFonts w:ascii="Times New Roman" w:hAnsi="Times New Roman"/>
          <w:sz w:val="28"/>
          <w:szCs w:val="28"/>
        </w:rPr>
        <w:t xml:space="preserve"> -</w:t>
      </w:r>
      <w:r w:rsidRPr="00AA1B28">
        <w:rPr>
          <w:rFonts w:ascii="Times New Roman" w:hAnsi="Times New Roman"/>
          <w:sz w:val="28"/>
          <w:szCs w:val="28"/>
        </w:rPr>
        <w:t xml:space="preserve"> оно приводит к</w:t>
      </w:r>
      <w:r w:rsidR="00991DE3">
        <w:rPr>
          <w:rFonts w:ascii="Times New Roman" w:hAnsi="Times New Roman"/>
          <w:sz w:val="28"/>
          <w:szCs w:val="28"/>
        </w:rPr>
        <w:t xml:space="preserve"> </w:t>
      </w:r>
      <w:r w:rsidRPr="00AA1B28">
        <w:rPr>
          <w:rFonts w:ascii="Times New Roman" w:hAnsi="Times New Roman"/>
          <w:sz w:val="28"/>
          <w:szCs w:val="28"/>
        </w:rPr>
        <w:t>разрыву мелких сосудов в</w:t>
      </w:r>
      <w:r w:rsidR="00991DE3">
        <w:rPr>
          <w:rFonts w:ascii="Times New Roman" w:hAnsi="Times New Roman"/>
          <w:sz w:val="28"/>
          <w:szCs w:val="28"/>
        </w:rPr>
        <w:t xml:space="preserve"> мозге.</w:t>
      </w:r>
    </w:p>
    <w:p w:rsidR="00AA1B28" w:rsidRDefault="00AA1B28" w:rsidP="001F21E8">
      <w:pPr>
        <w:spacing w:after="0" w:line="240" w:lineRule="auto"/>
        <w:ind w:firstLine="567"/>
        <w:jc w:val="both"/>
        <w:rPr>
          <w:rFonts w:ascii="Times New Roman" w:hAnsi="Times New Roman"/>
          <w:sz w:val="28"/>
          <w:szCs w:val="28"/>
        </w:rPr>
      </w:pPr>
      <w:r w:rsidRPr="00AA1B28">
        <w:rPr>
          <w:rFonts w:ascii="Times New Roman" w:hAnsi="Times New Roman"/>
          <w:sz w:val="28"/>
          <w:szCs w:val="28"/>
        </w:rPr>
        <w:t xml:space="preserve">Еще одна причина инсульта </w:t>
      </w:r>
      <w:r w:rsidR="00991DE3">
        <w:rPr>
          <w:rFonts w:ascii="Times New Roman" w:hAnsi="Times New Roman"/>
          <w:sz w:val="28"/>
          <w:szCs w:val="28"/>
        </w:rPr>
        <w:t>-</w:t>
      </w:r>
      <w:r w:rsidRPr="00AA1B28">
        <w:rPr>
          <w:rFonts w:ascii="Times New Roman" w:hAnsi="Times New Roman"/>
          <w:sz w:val="28"/>
          <w:szCs w:val="28"/>
        </w:rPr>
        <w:t xml:space="preserve"> разрыв так называемых аневризм, то есть ненормально расширенных участков кровеносных сосудов, которые могут образовываться, в том числе, и в мозге. Но</w:t>
      </w:r>
      <w:r w:rsidR="00991DE3">
        <w:rPr>
          <w:rFonts w:ascii="Times New Roman" w:hAnsi="Times New Roman"/>
          <w:sz w:val="28"/>
          <w:szCs w:val="28"/>
        </w:rPr>
        <w:t xml:space="preserve"> </w:t>
      </w:r>
      <w:r w:rsidRPr="00AA1B28">
        <w:rPr>
          <w:rFonts w:ascii="Times New Roman" w:hAnsi="Times New Roman"/>
          <w:sz w:val="28"/>
          <w:szCs w:val="28"/>
        </w:rPr>
        <w:t>и эта проблема нередко вызывается и усугубляется повышенным давлением.</w:t>
      </w:r>
    </w:p>
    <w:p w:rsidR="00747247" w:rsidRPr="00AA1B28" w:rsidRDefault="00747247" w:rsidP="001F21E8">
      <w:pPr>
        <w:spacing w:after="0" w:line="240" w:lineRule="auto"/>
        <w:ind w:firstLine="567"/>
        <w:jc w:val="both"/>
        <w:rPr>
          <w:rFonts w:ascii="Times New Roman" w:hAnsi="Times New Roman"/>
          <w:sz w:val="28"/>
          <w:szCs w:val="28"/>
        </w:rPr>
      </w:pPr>
    </w:p>
    <w:p w:rsidR="00AA1B28" w:rsidRDefault="00AA1B28" w:rsidP="001F21E8">
      <w:pPr>
        <w:spacing w:after="0" w:line="240" w:lineRule="auto"/>
        <w:ind w:firstLine="540"/>
        <w:jc w:val="center"/>
        <w:rPr>
          <w:rFonts w:ascii="Times New Roman" w:hAnsi="Times New Roman"/>
          <w:b/>
          <w:bCs/>
          <w:sz w:val="28"/>
          <w:szCs w:val="28"/>
        </w:rPr>
      </w:pPr>
      <w:r w:rsidRPr="00AA1B28">
        <w:rPr>
          <w:rFonts w:ascii="Times New Roman" w:hAnsi="Times New Roman"/>
          <w:b/>
          <w:bCs/>
          <w:sz w:val="28"/>
          <w:szCs w:val="28"/>
        </w:rPr>
        <w:t>Основные факторы развития</w:t>
      </w:r>
    </w:p>
    <w:p w:rsidR="00747247" w:rsidRPr="00AA1B28" w:rsidRDefault="00747247" w:rsidP="001F21E8">
      <w:pPr>
        <w:spacing w:after="0" w:line="240" w:lineRule="auto"/>
        <w:ind w:firstLine="540"/>
        <w:jc w:val="center"/>
        <w:rPr>
          <w:rFonts w:ascii="Times New Roman" w:hAnsi="Times New Roman"/>
          <w:sz w:val="28"/>
          <w:szCs w:val="28"/>
        </w:rPr>
      </w:pPr>
    </w:p>
    <w:p w:rsidR="00991DE3"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Инсульт может поразить любого человека. Некоторые факторы риска, например, развитие аневризмы или появление тромба в</w:t>
      </w:r>
      <w:r w:rsidR="00991DE3">
        <w:rPr>
          <w:rFonts w:ascii="Times New Roman" w:hAnsi="Times New Roman"/>
          <w:sz w:val="28"/>
          <w:szCs w:val="28"/>
        </w:rPr>
        <w:t xml:space="preserve"> </w:t>
      </w:r>
      <w:r w:rsidRPr="00AA1B28">
        <w:rPr>
          <w:rFonts w:ascii="Times New Roman" w:hAnsi="Times New Roman"/>
          <w:sz w:val="28"/>
          <w:szCs w:val="28"/>
        </w:rPr>
        <w:t>результате травмы, трудно контролировать. Однако значительное количество факторов обусловлено в</w:t>
      </w:r>
      <w:r w:rsidR="00991DE3">
        <w:rPr>
          <w:rFonts w:ascii="Times New Roman" w:hAnsi="Times New Roman"/>
          <w:sz w:val="28"/>
          <w:szCs w:val="28"/>
        </w:rPr>
        <w:t xml:space="preserve"> основном образом жизни.</w:t>
      </w:r>
    </w:p>
    <w:p w:rsidR="00AA1B28" w:rsidRPr="00AA1B28"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К</w:t>
      </w:r>
      <w:r w:rsidR="00991DE3">
        <w:rPr>
          <w:rFonts w:ascii="Times New Roman" w:hAnsi="Times New Roman"/>
          <w:sz w:val="28"/>
          <w:szCs w:val="28"/>
        </w:rPr>
        <w:t xml:space="preserve"> </w:t>
      </w:r>
      <w:r w:rsidRPr="00AA1B28">
        <w:rPr>
          <w:rFonts w:ascii="Times New Roman" w:hAnsi="Times New Roman"/>
          <w:sz w:val="28"/>
          <w:szCs w:val="28"/>
        </w:rPr>
        <w:t>таким факторам относятся:</w:t>
      </w:r>
    </w:p>
    <w:p w:rsidR="00AA1B28" w:rsidRPr="00AA1B28" w:rsidRDefault="00991DE3" w:rsidP="001F21E8">
      <w:pPr>
        <w:spacing w:after="0" w:line="240" w:lineRule="auto"/>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повышенное артериальное давление,</w:t>
      </w:r>
    </w:p>
    <w:p w:rsidR="00AA1B28" w:rsidRPr="00AA1B28" w:rsidRDefault="00991DE3" w:rsidP="001F21E8">
      <w:pPr>
        <w:spacing w:after="0" w:line="240" w:lineRule="auto"/>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высокий уровень холестерина,</w:t>
      </w:r>
    </w:p>
    <w:p w:rsidR="00AA1B28" w:rsidRPr="00AA1B28" w:rsidRDefault="00991DE3" w:rsidP="001F21E8">
      <w:pPr>
        <w:spacing w:after="0" w:line="240" w:lineRule="auto"/>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сахарный диабет,</w:t>
      </w:r>
    </w:p>
    <w:p w:rsidR="00AA1B28" w:rsidRPr="00AA1B28" w:rsidRDefault="00991DE3" w:rsidP="001F21E8">
      <w:pPr>
        <w:spacing w:after="0" w:line="240" w:lineRule="auto"/>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ожирение и избыточный вес,</w:t>
      </w:r>
    </w:p>
    <w:p w:rsidR="00AA1B28" w:rsidRPr="00AA1B28" w:rsidRDefault="00991DE3" w:rsidP="001F21E8">
      <w:pPr>
        <w:spacing w:after="0" w:line="240" w:lineRule="auto"/>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сердечно</w:t>
      </w:r>
      <w:r w:rsidR="00747247">
        <w:rPr>
          <w:rFonts w:ascii="Times New Roman" w:hAnsi="Times New Roman"/>
          <w:sz w:val="28"/>
          <w:szCs w:val="28"/>
        </w:rPr>
        <w:t xml:space="preserve"> </w:t>
      </w:r>
      <w:r w:rsidR="00AA1B28" w:rsidRPr="00AA1B28">
        <w:rPr>
          <w:rFonts w:ascii="Times New Roman" w:hAnsi="Times New Roman"/>
          <w:sz w:val="28"/>
          <w:szCs w:val="28"/>
        </w:rPr>
        <w:t>-</w:t>
      </w:r>
      <w:r w:rsidR="00747247">
        <w:rPr>
          <w:rFonts w:ascii="Times New Roman" w:hAnsi="Times New Roman"/>
          <w:sz w:val="28"/>
          <w:szCs w:val="28"/>
        </w:rPr>
        <w:t xml:space="preserve"> </w:t>
      </w:r>
      <w:r w:rsidR="00AA1B28" w:rsidRPr="00AA1B28">
        <w:rPr>
          <w:rFonts w:ascii="Times New Roman" w:hAnsi="Times New Roman"/>
          <w:sz w:val="28"/>
          <w:szCs w:val="28"/>
        </w:rPr>
        <w:t>сосудистые заболевания,</w:t>
      </w:r>
    </w:p>
    <w:p w:rsidR="00991DE3" w:rsidRDefault="00991DE3" w:rsidP="001F21E8">
      <w:pPr>
        <w:spacing w:after="0" w:line="240" w:lineRule="auto"/>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курение,</w:t>
      </w:r>
    </w:p>
    <w:p w:rsidR="00AA1B28" w:rsidRPr="00AA1B28" w:rsidRDefault="00991DE3" w:rsidP="001F21E8">
      <w:pPr>
        <w:spacing w:after="0" w:line="240" w:lineRule="auto"/>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употребление алкоголя.</w:t>
      </w:r>
    </w:p>
    <w:p w:rsidR="00991DE3"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Все эти факторы способны вызвать развитие атеросклероза и образование тромбов, стойкое нарушение ритма сердца, разрыв стенок кровеносных сосудов в мозге, то есть изменения в организме, и</w:t>
      </w:r>
      <w:r w:rsidR="00991DE3">
        <w:rPr>
          <w:rFonts w:ascii="Times New Roman" w:hAnsi="Times New Roman"/>
          <w:sz w:val="28"/>
          <w:szCs w:val="28"/>
        </w:rPr>
        <w:t>з-за которых случается инсульт.</w:t>
      </w:r>
    </w:p>
    <w:p w:rsidR="00AA1B28"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Все эти изменения накапливаются с возрастом - инсульт чаще развивается у</w:t>
      </w:r>
      <w:r w:rsidR="00991DE3">
        <w:rPr>
          <w:rFonts w:ascii="Times New Roman" w:hAnsi="Times New Roman"/>
          <w:sz w:val="28"/>
          <w:szCs w:val="28"/>
        </w:rPr>
        <w:t xml:space="preserve"> </w:t>
      </w:r>
      <w:r w:rsidRPr="00AA1B28">
        <w:rPr>
          <w:rFonts w:ascii="Times New Roman" w:hAnsi="Times New Roman"/>
          <w:sz w:val="28"/>
          <w:szCs w:val="28"/>
        </w:rPr>
        <w:t>людей старше 55</w:t>
      </w:r>
      <w:r w:rsidR="00991DE3">
        <w:rPr>
          <w:rFonts w:ascii="Times New Roman" w:hAnsi="Times New Roman"/>
          <w:sz w:val="28"/>
          <w:szCs w:val="28"/>
        </w:rPr>
        <w:t xml:space="preserve"> </w:t>
      </w:r>
      <w:r w:rsidRPr="00AA1B28">
        <w:rPr>
          <w:rFonts w:ascii="Times New Roman" w:hAnsi="Times New Roman"/>
          <w:sz w:val="28"/>
          <w:szCs w:val="28"/>
        </w:rPr>
        <w:t>лет и тех, чьи близкие родственники уже пострадали от</w:t>
      </w:r>
      <w:r w:rsidR="00991DE3">
        <w:rPr>
          <w:rFonts w:ascii="Times New Roman" w:hAnsi="Times New Roman"/>
          <w:sz w:val="28"/>
          <w:szCs w:val="28"/>
        </w:rPr>
        <w:t xml:space="preserve"> </w:t>
      </w:r>
      <w:r w:rsidRPr="00AA1B28">
        <w:rPr>
          <w:rFonts w:ascii="Times New Roman" w:hAnsi="Times New Roman"/>
          <w:sz w:val="28"/>
          <w:szCs w:val="28"/>
        </w:rPr>
        <w:t xml:space="preserve">инсульта. </w:t>
      </w:r>
      <w:r w:rsidR="0081326C">
        <w:rPr>
          <w:rFonts w:ascii="Times New Roman" w:hAnsi="Times New Roman"/>
          <w:sz w:val="28"/>
          <w:szCs w:val="28"/>
        </w:rPr>
        <w:t xml:space="preserve">У </w:t>
      </w:r>
      <w:r w:rsidR="0081326C" w:rsidRPr="00AA1B28">
        <w:rPr>
          <w:rFonts w:ascii="Times New Roman" w:hAnsi="Times New Roman"/>
          <w:sz w:val="28"/>
          <w:szCs w:val="28"/>
        </w:rPr>
        <w:t xml:space="preserve">мужчин </w:t>
      </w:r>
      <w:r w:rsidR="0081326C">
        <w:rPr>
          <w:rFonts w:ascii="Times New Roman" w:hAnsi="Times New Roman"/>
          <w:sz w:val="28"/>
          <w:szCs w:val="28"/>
        </w:rPr>
        <w:t>в</w:t>
      </w:r>
      <w:r w:rsidR="00991DE3">
        <w:rPr>
          <w:rFonts w:ascii="Times New Roman" w:hAnsi="Times New Roman"/>
          <w:sz w:val="28"/>
          <w:szCs w:val="28"/>
        </w:rPr>
        <w:t xml:space="preserve"> </w:t>
      </w:r>
      <w:r w:rsidRPr="00AA1B28">
        <w:rPr>
          <w:rFonts w:ascii="Times New Roman" w:hAnsi="Times New Roman"/>
          <w:sz w:val="28"/>
          <w:szCs w:val="28"/>
        </w:rPr>
        <w:t>возраст</w:t>
      </w:r>
      <w:r w:rsidR="0081326C">
        <w:rPr>
          <w:rFonts w:ascii="Times New Roman" w:hAnsi="Times New Roman"/>
          <w:sz w:val="28"/>
          <w:szCs w:val="28"/>
        </w:rPr>
        <w:t>е</w:t>
      </w:r>
      <w:r w:rsidRPr="00AA1B28">
        <w:rPr>
          <w:rFonts w:ascii="Times New Roman" w:hAnsi="Times New Roman"/>
          <w:sz w:val="28"/>
          <w:szCs w:val="28"/>
        </w:rPr>
        <w:t xml:space="preserve"> от 45</w:t>
      </w:r>
      <w:r w:rsidR="00991DE3">
        <w:rPr>
          <w:rFonts w:ascii="Times New Roman" w:hAnsi="Times New Roman"/>
          <w:sz w:val="28"/>
          <w:szCs w:val="28"/>
        </w:rPr>
        <w:t xml:space="preserve"> </w:t>
      </w:r>
      <w:r w:rsidRPr="00AA1B28">
        <w:rPr>
          <w:rFonts w:ascii="Times New Roman" w:hAnsi="Times New Roman"/>
          <w:sz w:val="28"/>
          <w:szCs w:val="28"/>
        </w:rPr>
        <w:t>до 55</w:t>
      </w:r>
      <w:r w:rsidR="00991DE3">
        <w:rPr>
          <w:rFonts w:ascii="Times New Roman" w:hAnsi="Times New Roman"/>
          <w:sz w:val="28"/>
          <w:szCs w:val="28"/>
        </w:rPr>
        <w:t xml:space="preserve"> </w:t>
      </w:r>
      <w:r w:rsidRPr="00AA1B28">
        <w:rPr>
          <w:rFonts w:ascii="Times New Roman" w:hAnsi="Times New Roman"/>
          <w:sz w:val="28"/>
          <w:szCs w:val="28"/>
        </w:rPr>
        <w:t>лет инсульт случается в 2 раза</w:t>
      </w:r>
      <w:r w:rsidR="0081326C" w:rsidRPr="0081326C">
        <w:rPr>
          <w:rFonts w:ascii="Times New Roman" w:hAnsi="Times New Roman"/>
          <w:sz w:val="28"/>
          <w:szCs w:val="28"/>
        </w:rPr>
        <w:t xml:space="preserve"> </w:t>
      </w:r>
      <w:r w:rsidR="0081326C" w:rsidRPr="00AA1B28">
        <w:rPr>
          <w:rFonts w:ascii="Times New Roman" w:hAnsi="Times New Roman"/>
          <w:sz w:val="28"/>
          <w:szCs w:val="28"/>
        </w:rPr>
        <w:t>чаще</w:t>
      </w:r>
      <w:r w:rsidRPr="00AA1B28">
        <w:rPr>
          <w:rFonts w:ascii="Times New Roman" w:hAnsi="Times New Roman"/>
          <w:sz w:val="28"/>
          <w:szCs w:val="28"/>
        </w:rPr>
        <w:t>, чем у</w:t>
      </w:r>
      <w:r w:rsidR="009974D6">
        <w:rPr>
          <w:rFonts w:ascii="Times New Roman" w:hAnsi="Times New Roman"/>
          <w:sz w:val="28"/>
          <w:szCs w:val="28"/>
        </w:rPr>
        <w:t xml:space="preserve"> </w:t>
      </w:r>
      <w:r w:rsidRPr="00AA1B28">
        <w:rPr>
          <w:rFonts w:ascii="Times New Roman" w:hAnsi="Times New Roman"/>
          <w:sz w:val="28"/>
          <w:szCs w:val="28"/>
        </w:rPr>
        <w:t>женщин.</w:t>
      </w:r>
    </w:p>
    <w:p w:rsidR="0081326C" w:rsidRPr="00AA1B28" w:rsidRDefault="0081326C" w:rsidP="001F21E8">
      <w:pPr>
        <w:spacing w:after="0" w:line="240" w:lineRule="auto"/>
        <w:ind w:firstLine="540"/>
        <w:jc w:val="both"/>
        <w:rPr>
          <w:rFonts w:ascii="Times New Roman" w:hAnsi="Times New Roman"/>
          <w:sz w:val="28"/>
          <w:szCs w:val="28"/>
        </w:rPr>
      </w:pPr>
    </w:p>
    <w:p w:rsidR="00AA1B28" w:rsidRDefault="00AA1B28" w:rsidP="001F21E8">
      <w:pPr>
        <w:spacing w:after="0" w:line="240" w:lineRule="auto"/>
        <w:ind w:firstLine="540"/>
        <w:jc w:val="center"/>
        <w:rPr>
          <w:rFonts w:ascii="Times New Roman" w:hAnsi="Times New Roman"/>
          <w:b/>
          <w:bCs/>
          <w:sz w:val="28"/>
          <w:szCs w:val="28"/>
        </w:rPr>
      </w:pPr>
      <w:r w:rsidRPr="00AA1B28">
        <w:rPr>
          <w:rFonts w:ascii="Times New Roman" w:hAnsi="Times New Roman"/>
          <w:b/>
          <w:bCs/>
          <w:sz w:val="28"/>
          <w:szCs w:val="28"/>
        </w:rPr>
        <w:t>Как предотвратить инсульт?</w:t>
      </w:r>
    </w:p>
    <w:p w:rsidR="0081326C" w:rsidRPr="00AA1B28" w:rsidRDefault="0081326C" w:rsidP="001F21E8">
      <w:pPr>
        <w:spacing w:after="0" w:line="240" w:lineRule="auto"/>
        <w:ind w:firstLine="540"/>
        <w:jc w:val="center"/>
        <w:rPr>
          <w:rFonts w:ascii="Times New Roman" w:hAnsi="Times New Roman"/>
          <w:sz w:val="28"/>
          <w:szCs w:val="28"/>
        </w:rPr>
      </w:pPr>
    </w:p>
    <w:p w:rsidR="009974D6"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Профилактика инсульта основывается на</w:t>
      </w:r>
      <w:r w:rsidR="009974D6">
        <w:rPr>
          <w:rFonts w:ascii="Times New Roman" w:hAnsi="Times New Roman"/>
          <w:sz w:val="28"/>
          <w:szCs w:val="28"/>
        </w:rPr>
        <w:t xml:space="preserve"> </w:t>
      </w:r>
      <w:r w:rsidRPr="00AA1B28">
        <w:rPr>
          <w:rFonts w:ascii="Times New Roman" w:hAnsi="Times New Roman"/>
          <w:sz w:val="28"/>
          <w:szCs w:val="28"/>
        </w:rPr>
        <w:t>основных принципах здорового образа жизни:</w:t>
      </w:r>
    </w:p>
    <w:p w:rsidR="009974D6" w:rsidRDefault="009974D6" w:rsidP="001F21E8">
      <w:pPr>
        <w:spacing w:after="0" w:line="240" w:lineRule="auto"/>
        <w:ind w:firstLine="540"/>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контроль</w:t>
      </w:r>
      <w:r>
        <w:rPr>
          <w:rFonts w:ascii="Times New Roman" w:hAnsi="Times New Roman"/>
          <w:sz w:val="28"/>
          <w:szCs w:val="28"/>
        </w:rPr>
        <w:t xml:space="preserve"> своего артериального давления,</w:t>
      </w:r>
    </w:p>
    <w:p w:rsidR="009974D6" w:rsidRDefault="009974D6" w:rsidP="001F21E8">
      <w:pPr>
        <w:spacing w:after="0" w:line="240" w:lineRule="auto"/>
        <w:ind w:firstLine="540"/>
        <w:jc w:val="both"/>
        <w:rPr>
          <w:rFonts w:ascii="Times New Roman" w:hAnsi="Times New Roman"/>
          <w:sz w:val="28"/>
          <w:szCs w:val="28"/>
        </w:rPr>
      </w:pPr>
      <w:r>
        <w:rPr>
          <w:rFonts w:ascii="Times New Roman" w:hAnsi="Times New Roman"/>
          <w:sz w:val="28"/>
          <w:szCs w:val="28"/>
        </w:rPr>
        <w:t>-отказ от курения,</w:t>
      </w:r>
    </w:p>
    <w:p w:rsidR="009974D6" w:rsidRDefault="009974D6" w:rsidP="001F21E8">
      <w:pPr>
        <w:spacing w:after="0" w:line="240" w:lineRule="auto"/>
        <w:ind w:firstLine="540"/>
        <w:jc w:val="both"/>
        <w:rPr>
          <w:rFonts w:ascii="Times New Roman" w:hAnsi="Times New Roman"/>
          <w:sz w:val="28"/>
          <w:szCs w:val="28"/>
        </w:rPr>
      </w:pPr>
      <w:r>
        <w:rPr>
          <w:rFonts w:ascii="Times New Roman" w:hAnsi="Times New Roman"/>
          <w:sz w:val="28"/>
          <w:szCs w:val="28"/>
        </w:rPr>
        <w:t>-уменьшение потребления соли,</w:t>
      </w:r>
    </w:p>
    <w:p w:rsidR="009974D6" w:rsidRDefault="009974D6" w:rsidP="001F21E8">
      <w:pPr>
        <w:spacing w:after="0" w:line="240" w:lineRule="auto"/>
        <w:ind w:firstLine="540"/>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контроль уровня холесте</w:t>
      </w:r>
      <w:r>
        <w:rPr>
          <w:rFonts w:ascii="Times New Roman" w:hAnsi="Times New Roman"/>
          <w:sz w:val="28"/>
          <w:szCs w:val="28"/>
        </w:rPr>
        <w:t>рина крови,</w:t>
      </w:r>
    </w:p>
    <w:p w:rsidR="009974D6" w:rsidRDefault="009974D6" w:rsidP="001F21E8">
      <w:pPr>
        <w:spacing w:after="0" w:line="240" w:lineRule="auto"/>
        <w:ind w:firstLine="540"/>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здоровое питание с увеличением количества</w:t>
      </w:r>
      <w:r>
        <w:rPr>
          <w:rFonts w:ascii="Times New Roman" w:hAnsi="Times New Roman"/>
          <w:sz w:val="28"/>
          <w:szCs w:val="28"/>
        </w:rPr>
        <w:t xml:space="preserve"> потребляемых овощей и фруктов,</w:t>
      </w:r>
    </w:p>
    <w:p w:rsidR="009974D6" w:rsidRDefault="009974D6" w:rsidP="001F21E8">
      <w:pPr>
        <w:spacing w:after="0" w:line="240" w:lineRule="auto"/>
        <w:ind w:firstLine="540"/>
        <w:jc w:val="both"/>
        <w:rPr>
          <w:rFonts w:ascii="Times New Roman" w:hAnsi="Times New Roman"/>
          <w:sz w:val="28"/>
          <w:szCs w:val="28"/>
        </w:rPr>
      </w:pPr>
      <w:r>
        <w:rPr>
          <w:rFonts w:ascii="Times New Roman" w:hAnsi="Times New Roman"/>
          <w:sz w:val="28"/>
          <w:szCs w:val="28"/>
        </w:rPr>
        <w:t>-</w:t>
      </w:r>
      <w:r w:rsidR="00AA1B28" w:rsidRPr="00AA1B28">
        <w:rPr>
          <w:rFonts w:ascii="Times New Roman" w:hAnsi="Times New Roman"/>
          <w:sz w:val="28"/>
          <w:szCs w:val="28"/>
        </w:rPr>
        <w:t>уменьшением потре</w:t>
      </w:r>
      <w:r>
        <w:rPr>
          <w:rFonts w:ascii="Times New Roman" w:hAnsi="Times New Roman"/>
          <w:sz w:val="28"/>
          <w:szCs w:val="28"/>
        </w:rPr>
        <w:t>бления животных жиров и сахара.</w:t>
      </w:r>
    </w:p>
    <w:p w:rsidR="009974D6"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Также следуют огра</w:t>
      </w:r>
      <w:r w:rsidR="009974D6">
        <w:rPr>
          <w:rFonts w:ascii="Times New Roman" w:hAnsi="Times New Roman"/>
          <w:sz w:val="28"/>
          <w:szCs w:val="28"/>
        </w:rPr>
        <w:t>ничивать употребление алкоголя.</w:t>
      </w:r>
    </w:p>
    <w:p w:rsidR="00684B6C" w:rsidRDefault="00AA1B28" w:rsidP="001F21E8">
      <w:pPr>
        <w:spacing w:after="0" w:line="240" w:lineRule="auto"/>
        <w:ind w:firstLine="540"/>
        <w:jc w:val="both"/>
        <w:rPr>
          <w:rFonts w:ascii="Times New Roman" w:hAnsi="Times New Roman"/>
          <w:sz w:val="28"/>
          <w:szCs w:val="28"/>
        </w:rPr>
      </w:pPr>
      <w:r w:rsidRPr="00AA1B28">
        <w:rPr>
          <w:rFonts w:ascii="Times New Roman" w:hAnsi="Times New Roman"/>
          <w:sz w:val="28"/>
          <w:szCs w:val="28"/>
        </w:rPr>
        <w:t>Все люди должны регулярно заниматься физкультурой, даже умеренная физическая нагрузка (прогулка, ходьба, езда на</w:t>
      </w:r>
      <w:r w:rsidR="009974D6">
        <w:rPr>
          <w:rFonts w:ascii="Times New Roman" w:hAnsi="Times New Roman"/>
          <w:sz w:val="28"/>
          <w:szCs w:val="28"/>
        </w:rPr>
        <w:t xml:space="preserve"> </w:t>
      </w:r>
      <w:r w:rsidRPr="00AA1B28">
        <w:rPr>
          <w:rFonts w:ascii="Times New Roman" w:hAnsi="Times New Roman"/>
          <w:sz w:val="28"/>
          <w:szCs w:val="28"/>
        </w:rPr>
        <w:t xml:space="preserve">велосипеде) снижает </w:t>
      </w:r>
      <w:r w:rsidRPr="00AA1B28">
        <w:rPr>
          <w:rFonts w:ascii="Times New Roman" w:hAnsi="Times New Roman"/>
          <w:sz w:val="28"/>
          <w:szCs w:val="28"/>
        </w:rPr>
        <w:lastRenderedPageBreak/>
        <w:t>вероятность развития сердечно</w:t>
      </w:r>
      <w:r w:rsidR="009974D6">
        <w:rPr>
          <w:rFonts w:ascii="Times New Roman" w:hAnsi="Times New Roman"/>
          <w:sz w:val="28"/>
          <w:szCs w:val="28"/>
        </w:rPr>
        <w:t xml:space="preserve"> </w:t>
      </w:r>
      <w:r w:rsidRPr="00AA1B28">
        <w:rPr>
          <w:rFonts w:ascii="Times New Roman" w:hAnsi="Times New Roman"/>
          <w:sz w:val="28"/>
          <w:szCs w:val="28"/>
        </w:rPr>
        <w:t>-</w:t>
      </w:r>
      <w:r w:rsidR="009974D6">
        <w:rPr>
          <w:rFonts w:ascii="Times New Roman" w:hAnsi="Times New Roman"/>
          <w:sz w:val="28"/>
          <w:szCs w:val="28"/>
        </w:rPr>
        <w:t xml:space="preserve"> сосудистых заболеваний, в том числе и инсульта.</w:t>
      </w:r>
    </w:p>
    <w:p w:rsidR="00AA1B28" w:rsidRPr="00684B6C" w:rsidRDefault="00684B6C" w:rsidP="001F21E8">
      <w:pPr>
        <w:spacing w:after="0" w:line="240" w:lineRule="auto"/>
        <w:ind w:firstLine="540"/>
        <w:jc w:val="both"/>
        <w:rPr>
          <w:rFonts w:ascii="Times New Roman" w:hAnsi="Times New Roman"/>
          <w:sz w:val="28"/>
          <w:szCs w:val="28"/>
        </w:rPr>
      </w:pPr>
      <w:r w:rsidRPr="00684B6C">
        <w:rPr>
          <w:rFonts w:ascii="Times New Roman" w:hAnsi="Times New Roman"/>
          <w:sz w:val="28"/>
          <w:szCs w:val="28"/>
        </w:rPr>
        <w:t>Факторы риска, являющиеся причинами инсульта</w:t>
      </w:r>
    </w:p>
    <w:p w:rsidR="0081326C" w:rsidRDefault="0081326C" w:rsidP="001F21E8">
      <w:pPr>
        <w:spacing w:after="0" w:line="240" w:lineRule="auto"/>
        <w:ind w:firstLine="540"/>
        <w:jc w:val="both"/>
        <w:rPr>
          <w:rFonts w:ascii="Times New Roman" w:hAnsi="Times New Roman"/>
          <w:sz w:val="28"/>
          <w:szCs w:val="28"/>
        </w:rPr>
      </w:pPr>
    </w:p>
    <w:tbl>
      <w:tblPr>
        <w:tblStyle w:val="a5"/>
        <w:tblW w:w="10915" w:type="dxa"/>
        <w:tblInd w:w="-1026" w:type="dxa"/>
        <w:tblLook w:val="04A0"/>
      </w:tblPr>
      <w:tblGrid>
        <w:gridCol w:w="6946"/>
        <w:gridCol w:w="3969"/>
      </w:tblGrid>
      <w:tr w:rsidR="001F21E8" w:rsidTr="00684B6C">
        <w:tc>
          <w:tcPr>
            <w:tcW w:w="6946" w:type="dxa"/>
          </w:tcPr>
          <w:p w:rsidR="001F21E8" w:rsidRDefault="001F21E8" w:rsidP="00684B6C">
            <w:pPr>
              <w:spacing w:after="0" w:line="240" w:lineRule="auto"/>
              <w:jc w:val="center"/>
              <w:rPr>
                <w:rFonts w:ascii="Times New Roman" w:hAnsi="Times New Roman"/>
                <w:b/>
                <w:sz w:val="28"/>
                <w:szCs w:val="28"/>
              </w:rPr>
            </w:pPr>
            <w:r>
              <w:rPr>
                <w:rFonts w:ascii="Times New Roman" w:hAnsi="Times New Roman"/>
                <w:sz w:val="24"/>
                <w:szCs w:val="24"/>
              </w:rPr>
              <w:t>Факторы риска</w:t>
            </w:r>
            <w:r w:rsidR="0081326C">
              <w:rPr>
                <w:rFonts w:ascii="Times New Roman" w:hAnsi="Times New Roman"/>
                <w:sz w:val="24"/>
                <w:szCs w:val="24"/>
              </w:rPr>
              <w:t>,</w:t>
            </w:r>
            <w:r>
              <w:rPr>
                <w:rFonts w:ascii="Times New Roman" w:hAnsi="Times New Roman"/>
                <w:sz w:val="24"/>
                <w:szCs w:val="24"/>
              </w:rPr>
              <w:t xml:space="preserve"> </w:t>
            </w:r>
            <w:r w:rsidRPr="009974D6">
              <w:rPr>
                <w:rFonts w:ascii="Times New Roman" w:hAnsi="Times New Roman"/>
                <w:sz w:val="24"/>
                <w:szCs w:val="24"/>
              </w:rPr>
              <w:t>являющиеся причинами инсульта</w:t>
            </w:r>
          </w:p>
        </w:tc>
        <w:tc>
          <w:tcPr>
            <w:tcW w:w="3969" w:type="dxa"/>
          </w:tcPr>
          <w:p w:rsidR="001F21E8" w:rsidRDefault="001953EE" w:rsidP="001F21E8">
            <w:pPr>
              <w:spacing w:after="0" w:line="240" w:lineRule="auto"/>
              <w:rPr>
                <w:rFonts w:ascii="Times New Roman" w:hAnsi="Times New Roman"/>
                <w:b/>
                <w:sz w:val="28"/>
                <w:szCs w:val="28"/>
              </w:rPr>
            </w:pPr>
            <w:r>
              <w:rPr>
                <w:rFonts w:ascii="Times New Roman" w:hAnsi="Times New Roman"/>
                <w:sz w:val="24"/>
                <w:szCs w:val="24"/>
              </w:rPr>
              <w:t>% увеличения</w:t>
            </w:r>
            <w:r w:rsidRPr="009974D6">
              <w:rPr>
                <w:rFonts w:ascii="Times New Roman" w:hAnsi="Times New Roman"/>
                <w:sz w:val="24"/>
                <w:szCs w:val="24"/>
              </w:rPr>
              <w:t xml:space="preserve"> вероятности развития инсульта при наличии одного из указанных факторов</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Артериальная гипертония</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34</w:t>
            </w:r>
            <w:r>
              <w:rPr>
                <w:rFonts w:ascii="Times New Roman" w:hAnsi="Times New Roman"/>
                <w:sz w:val="24"/>
                <w:szCs w:val="24"/>
              </w:rPr>
              <w:t>,</w:t>
            </w:r>
            <w:r w:rsidRPr="009974D6">
              <w:rPr>
                <w:rFonts w:ascii="Times New Roman" w:hAnsi="Times New Roman"/>
                <w:sz w:val="24"/>
                <w:szCs w:val="24"/>
              </w:rPr>
              <w:t>6</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Отсутствие регулярной физической активности</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28</w:t>
            </w:r>
            <w:r>
              <w:rPr>
                <w:rFonts w:ascii="Times New Roman" w:hAnsi="Times New Roman"/>
                <w:sz w:val="24"/>
                <w:szCs w:val="24"/>
              </w:rPr>
              <w:t>,</w:t>
            </w:r>
            <w:r w:rsidRPr="009974D6">
              <w:rPr>
                <w:rFonts w:ascii="Times New Roman" w:hAnsi="Times New Roman"/>
                <w:sz w:val="24"/>
                <w:szCs w:val="24"/>
              </w:rPr>
              <w:t>5</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Ожирение</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26</w:t>
            </w:r>
            <w:r>
              <w:rPr>
                <w:rFonts w:ascii="Times New Roman" w:hAnsi="Times New Roman"/>
                <w:sz w:val="24"/>
                <w:szCs w:val="24"/>
              </w:rPr>
              <w:t>,</w:t>
            </w:r>
            <w:r w:rsidRPr="009974D6">
              <w:rPr>
                <w:rFonts w:ascii="Times New Roman" w:hAnsi="Times New Roman"/>
                <w:sz w:val="24"/>
                <w:szCs w:val="24"/>
              </w:rPr>
              <w:t>5</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proofErr w:type="spellStart"/>
            <w:r w:rsidRPr="009974D6">
              <w:rPr>
                <w:rFonts w:ascii="Times New Roman" w:hAnsi="Times New Roman"/>
                <w:sz w:val="24"/>
                <w:szCs w:val="24"/>
              </w:rPr>
              <w:t>Дислипидемия</w:t>
            </w:r>
            <w:proofErr w:type="spellEnd"/>
            <w:r w:rsidRPr="009974D6">
              <w:rPr>
                <w:rFonts w:ascii="Times New Roman" w:hAnsi="Times New Roman"/>
                <w:sz w:val="24"/>
                <w:szCs w:val="24"/>
              </w:rPr>
              <w:t xml:space="preserve"> (отклонение уровня холестерина крови от нормы)</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24</w:t>
            </w:r>
            <w:r>
              <w:rPr>
                <w:rFonts w:ascii="Times New Roman" w:hAnsi="Times New Roman"/>
                <w:sz w:val="24"/>
                <w:szCs w:val="24"/>
              </w:rPr>
              <w:t>,</w:t>
            </w:r>
            <w:r w:rsidRPr="009974D6">
              <w:rPr>
                <w:rFonts w:ascii="Times New Roman" w:hAnsi="Times New Roman"/>
                <w:sz w:val="24"/>
                <w:szCs w:val="24"/>
              </w:rPr>
              <w:t>9</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Курение</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18</w:t>
            </w:r>
            <w:r>
              <w:rPr>
                <w:rFonts w:ascii="Times New Roman" w:hAnsi="Times New Roman"/>
                <w:sz w:val="24"/>
                <w:szCs w:val="24"/>
              </w:rPr>
              <w:t>,</w:t>
            </w:r>
            <w:r w:rsidRPr="009974D6">
              <w:rPr>
                <w:rFonts w:ascii="Times New Roman" w:hAnsi="Times New Roman"/>
                <w:sz w:val="24"/>
                <w:szCs w:val="24"/>
              </w:rPr>
              <w:t>9</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Неправильное питание</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18</w:t>
            </w:r>
            <w:r>
              <w:rPr>
                <w:rFonts w:ascii="Times New Roman" w:hAnsi="Times New Roman"/>
                <w:sz w:val="24"/>
                <w:szCs w:val="24"/>
              </w:rPr>
              <w:t>,</w:t>
            </w:r>
            <w:r w:rsidRPr="009974D6">
              <w:rPr>
                <w:rFonts w:ascii="Times New Roman" w:hAnsi="Times New Roman"/>
                <w:sz w:val="24"/>
                <w:szCs w:val="24"/>
              </w:rPr>
              <w:t>8</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Болезни сердца</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6</w:t>
            </w:r>
            <w:r>
              <w:rPr>
                <w:rFonts w:ascii="Times New Roman" w:hAnsi="Times New Roman"/>
                <w:sz w:val="24"/>
                <w:szCs w:val="24"/>
              </w:rPr>
              <w:t>,</w:t>
            </w:r>
            <w:r w:rsidRPr="009974D6">
              <w:rPr>
                <w:rFonts w:ascii="Times New Roman" w:hAnsi="Times New Roman"/>
                <w:sz w:val="24"/>
                <w:szCs w:val="24"/>
              </w:rPr>
              <w:t>7</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Депрессия</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5</w:t>
            </w:r>
            <w:r>
              <w:rPr>
                <w:rFonts w:ascii="Times New Roman" w:hAnsi="Times New Roman"/>
                <w:sz w:val="24"/>
                <w:szCs w:val="24"/>
              </w:rPr>
              <w:t>,</w:t>
            </w:r>
            <w:r w:rsidRPr="009974D6">
              <w:rPr>
                <w:rFonts w:ascii="Times New Roman" w:hAnsi="Times New Roman"/>
                <w:sz w:val="24"/>
                <w:szCs w:val="24"/>
              </w:rPr>
              <w:t>2</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Сахарный диабет</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5</w:t>
            </w:r>
            <w:r>
              <w:rPr>
                <w:rFonts w:ascii="Times New Roman" w:hAnsi="Times New Roman"/>
                <w:sz w:val="24"/>
                <w:szCs w:val="24"/>
              </w:rPr>
              <w:t>,</w:t>
            </w:r>
            <w:r w:rsidRPr="009974D6">
              <w:rPr>
                <w:rFonts w:ascii="Times New Roman" w:hAnsi="Times New Roman"/>
                <w:sz w:val="24"/>
                <w:szCs w:val="24"/>
              </w:rPr>
              <w:t>0</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Психологический стресс</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4</w:t>
            </w:r>
            <w:r>
              <w:rPr>
                <w:rFonts w:ascii="Times New Roman" w:hAnsi="Times New Roman"/>
                <w:sz w:val="24"/>
                <w:szCs w:val="24"/>
              </w:rPr>
              <w:t>,</w:t>
            </w:r>
            <w:r w:rsidRPr="009974D6">
              <w:rPr>
                <w:rFonts w:ascii="Times New Roman" w:hAnsi="Times New Roman"/>
                <w:sz w:val="24"/>
                <w:szCs w:val="24"/>
              </w:rPr>
              <w:t>6</w:t>
            </w:r>
          </w:p>
        </w:tc>
      </w:tr>
      <w:tr w:rsidR="001F21E8" w:rsidTr="00684B6C">
        <w:tc>
          <w:tcPr>
            <w:tcW w:w="6946" w:type="dxa"/>
          </w:tcPr>
          <w:p w:rsidR="001F21E8" w:rsidRDefault="001F21E8" w:rsidP="001F21E8">
            <w:pPr>
              <w:spacing w:after="0" w:line="240" w:lineRule="auto"/>
              <w:rPr>
                <w:rFonts w:ascii="Times New Roman" w:hAnsi="Times New Roman"/>
                <w:b/>
                <w:sz w:val="28"/>
                <w:szCs w:val="28"/>
              </w:rPr>
            </w:pPr>
            <w:r w:rsidRPr="009974D6">
              <w:rPr>
                <w:rFonts w:ascii="Times New Roman" w:hAnsi="Times New Roman"/>
                <w:sz w:val="24"/>
                <w:szCs w:val="24"/>
              </w:rPr>
              <w:t>Алкоголь</w:t>
            </w:r>
          </w:p>
        </w:tc>
        <w:tc>
          <w:tcPr>
            <w:tcW w:w="3969" w:type="dxa"/>
          </w:tcPr>
          <w:p w:rsidR="001F21E8" w:rsidRDefault="001953EE" w:rsidP="001953EE">
            <w:pPr>
              <w:spacing w:after="0" w:line="240" w:lineRule="auto"/>
              <w:rPr>
                <w:rFonts w:ascii="Times New Roman" w:hAnsi="Times New Roman"/>
                <w:b/>
                <w:sz w:val="28"/>
                <w:szCs w:val="28"/>
              </w:rPr>
            </w:pPr>
            <w:r w:rsidRPr="009974D6">
              <w:rPr>
                <w:rFonts w:ascii="Times New Roman" w:hAnsi="Times New Roman"/>
                <w:sz w:val="24"/>
                <w:szCs w:val="24"/>
              </w:rPr>
              <w:t>3</w:t>
            </w:r>
            <w:r>
              <w:rPr>
                <w:rFonts w:ascii="Times New Roman" w:hAnsi="Times New Roman"/>
                <w:sz w:val="24"/>
                <w:szCs w:val="24"/>
              </w:rPr>
              <w:t>,</w:t>
            </w:r>
            <w:r w:rsidRPr="009974D6">
              <w:rPr>
                <w:rFonts w:ascii="Times New Roman" w:hAnsi="Times New Roman"/>
                <w:sz w:val="24"/>
                <w:szCs w:val="24"/>
              </w:rPr>
              <w:t>8</w:t>
            </w:r>
          </w:p>
        </w:tc>
      </w:tr>
    </w:tbl>
    <w:p w:rsidR="006A5E24" w:rsidRDefault="006A5E24" w:rsidP="001F21E8">
      <w:pPr>
        <w:spacing w:after="0" w:line="240" w:lineRule="auto"/>
        <w:ind w:firstLine="540"/>
        <w:jc w:val="both"/>
        <w:rPr>
          <w:rFonts w:ascii="Times New Roman" w:hAnsi="Times New Roman"/>
          <w:b/>
          <w:sz w:val="28"/>
          <w:szCs w:val="28"/>
        </w:rPr>
      </w:pPr>
    </w:p>
    <w:p w:rsidR="00AA1B28" w:rsidRPr="00772F0D" w:rsidRDefault="00AA1B28" w:rsidP="001F21E8">
      <w:pPr>
        <w:spacing w:after="0" w:line="240" w:lineRule="auto"/>
        <w:ind w:firstLine="540"/>
        <w:jc w:val="both"/>
        <w:rPr>
          <w:rFonts w:ascii="Times New Roman" w:hAnsi="Times New Roman"/>
          <w:sz w:val="28"/>
          <w:szCs w:val="28"/>
        </w:rPr>
      </w:pPr>
      <w:r w:rsidRPr="00772F0D">
        <w:rPr>
          <w:rFonts w:ascii="Times New Roman" w:hAnsi="Times New Roman"/>
          <w:sz w:val="28"/>
          <w:szCs w:val="28"/>
        </w:rPr>
        <w:t>Таким образом, на сегодня установлены причины возникновения, как инсульта, так и сердечно</w:t>
      </w:r>
      <w:r w:rsidR="009974D6" w:rsidRPr="00772F0D">
        <w:rPr>
          <w:rFonts w:ascii="Times New Roman" w:hAnsi="Times New Roman"/>
          <w:sz w:val="28"/>
          <w:szCs w:val="28"/>
        </w:rPr>
        <w:t xml:space="preserve"> </w:t>
      </w:r>
      <w:r w:rsidRPr="00772F0D">
        <w:rPr>
          <w:rFonts w:ascii="Times New Roman" w:hAnsi="Times New Roman"/>
          <w:sz w:val="28"/>
          <w:szCs w:val="28"/>
        </w:rPr>
        <w:t>-</w:t>
      </w:r>
      <w:r w:rsidR="009974D6" w:rsidRPr="00772F0D">
        <w:rPr>
          <w:rFonts w:ascii="Times New Roman" w:hAnsi="Times New Roman"/>
          <w:sz w:val="28"/>
          <w:szCs w:val="28"/>
        </w:rPr>
        <w:t xml:space="preserve"> </w:t>
      </w:r>
      <w:r w:rsidRPr="00772F0D">
        <w:rPr>
          <w:rFonts w:ascii="Times New Roman" w:hAnsi="Times New Roman"/>
          <w:sz w:val="28"/>
          <w:szCs w:val="28"/>
        </w:rPr>
        <w:t>сосудистых заболеваний, воздействовать на которые можно с помощью эффективных мер профилактики, которые укладываются в принципы здорового образа жизни.</w:t>
      </w:r>
    </w:p>
    <w:p w:rsidR="00AA1B28" w:rsidRPr="00772F0D" w:rsidRDefault="00AA1B28" w:rsidP="001F21E8">
      <w:pPr>
        <w:spacing w:after="0" w:line="240" w:lineRule="auto"/>
        <w:rPr>
          <w:rFonts w:ascii="Times New Roman" w:hAnsi="Times New Roman"/>
          <w:sz w:val="28"/>
          <w:szCs w:val="28"/>
        </w:rPr>
      </w:pPr>
    </w:p>
    <w:sectPr w:rsidR="00AA1B28" w:rsidRPr="00772F0D" w:rsidSect="009957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AA1B28"/>
    <w:rsid w:val="001953EE"/>
    <w:rsid w:val="001F21E8"/>
    <w:rsid w:val="00233290"/>
    <w:rsid w:val="00417FF1"/>
    <w:rsid w:val="00533D43"/>
    <w:rsid w:val="00684B6C"/>
    <w:rsid w:val="006A5E24"/>
    <w:rsid w:val="00747247"/>
    <w:rsid w:val="00772F0D"/>
    <w:rsid w:val="0079653F"/>
    <w:rsid w:val="007A5D44"/>
    <w:rsid w:val="0081326C"/>
    <w:rsid w:val="009549D0"/>
    <w:rsid w:val="00991DE3"/>
    <w:rsid w:val="009957E0"/>
    <w:rsid w:val="009974D6"/>
    <w:rsid w:val="00A8152A"/>
    <w:rsid w:val="00AA1B28"/>
    <w:rsid w:val="00C561FB"/>
    <w:rsid w:val="00D875BA"/>
    <w:rsid w:val="00DA069C"/>
    <w:rsid w:val="00DB7EB0"/>
    <w:rsid w:val="00EE49A9"/>
    <w:rsid w:val="00F511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B28"/>
    <w:pPr>
      <w:spacing w:after="200" w:line="276" w:lineRule="auto"/>
      <w:ind w:firstLine="0"/>
      <w:jc w:val="left"/>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A1B28"/>
  </w:style>
  <w:style w:type="paragraph" w:styleId="a3">
    <w:name w:val="Balloon Text"/>
    <w:basedOn w:val="a"/>
    <w:link w:val="a4"/>
    <w:uiPriority w:val="99"/>
    <w:semiHidden/>
    <w:unhideWhenUsed/>
    <w:rsid w:val="00AA1B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1B28"/>
    <w:rPr>
      <w:rFonts w:ascii="Tahoma" w:eastAsia="Calibri" w:hAnsi="Tahoma" w:cs="Tahoma"/>
      <w:sz w:val="16"/>
      <w:szCs w:val="16"/>
    </w:rPr>
  </w:style>
  <w:style w:type="table" w:styleId="a5">
    <w:name w:val="Table Grid"/>
    <w:basedOn w:val="a1"/>
    <w:uiPriority w:val="59"/>
    <w:rsid w:val="001F21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750</Words>
  <Characters>4277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ГБУЗ НО НОЦМП</dc:creator>
  <cp:lastModifiedBy>ГБУЗ НО НОЦМП</cp:lastModifiedBy>
  <cp:revision>10</cp:revision>
  <dcterms:created xsi:type="dcterms:W3CDTF">2018-11-27T10:01:00Z</dcterms:created>
  <dcterms:modified xsi:type="dcterms:W3CDTF">2018-11-27T13:35:00Z</dcterms:modified>
</cp:coreProperties>
</file>