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E2" w:rsidRDefault="0004289D" w:rsidP="00182691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-201930</wp:posOffset>
            </wp:positionV>
            <wp:extent cx="695325" cy="542925"/>
            <wp:effectExtent l="0" t="0" r="0" b="0"/>
            <wp:wrapTight wrapText="bothSides">
              <wp:wrapPolygon edited="0">
                <wp:start x="9468" y="0"/>
                <wp:lineTo x="5918" y="3789"/>
                <wp:lineTo x="2959" y="9095"/>
                <wp:lineTo x="3551" y="20463"/>
                <wp:lineTo x="7101" y="20463"/>
                <wp:lineTo x="15386" y="20463"/>
                <wp:lineTo x="18937" y="20463"/>
                <wp:lineTo x="20712" y="17432"/>
                <wp:lineTo x="20121" y="9853"/>
                <wp:lineTo x="17162" y="4547"/>
                <wp:lineTo x="12427" y="0"/>
                <wp:lineTo x="9468" y="0"/>
              </wp:wrapPolygon>
            </wp:wrapTight>
            <wp:docPr id="8" name="Рисунок 7" descr="C:\Users\Галина Александровна\Desktop\Тайгина Е.О\РАБОТА\ПАМЯТКИ\Рабочий материал\мзн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алина Александровна\Desktop\Тайгина Е.О\РАБОТА\ПАМЯТКИ\Рабочий материал\мзно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F05E2">
      <w:pPr>
        <w:rPr>
          <w:rFonts w:ascii="Times New Roman" w:hAnsi="Times New Roman" w:cs="Times New Roman"/>
          <w:sz w:val="24"/>
        </w:rPr>
      </w:pPr>
    </w:p>
    <w:p w:rsidR="001F05E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Default="001F05E2" w:rsidP="001F05E2">
      <w:pPr>
        <w:rPr>
          <w:rFonts w:ascii="Times New Roman" w:hAnsi="Times New Roman" w:cs="Times New Roman"/>
          <w:sz w:val="24"/>
        </w:rPr>
      </w:pPr>
    </w:p>
    <w:p w:rsidR="00EF47C1" w:rsidRDefault="00EF47C1" w:rsidP="001F05E2">
      <w:pPr>
        <w:rPr>
          <w:rFonts w:ascii="Times New Roman" w:hAnsi="Times New Roman" w:cs="Times New Roman"/>
          <w:sz w:val="24"/>
        </w:rPr>
      </w:pPr>
    </w:p>
    <w:p w:rsidR="00EF47C1" w:rsidRDefault="00EF47C1" w:rsidP="001F05E2">
      <w:pPr>
        <w:rPr>
          <w:rFonts w:ascii="Times New Roman" w:hAnsi="Times New Roman" w:cs="Times New Roman"/>
          <w:sz w:val="24"/>
        </w:rPr>
      </w:pPr>
    </w:p>
    <w:p w:rsidR="00EF47C1" w:rsidRDefault="00EF47C1" w:rsidP="001F05E2">
      <w:pPr>
        <w:rPr>
          <w:rFonts w:ascii="Times New Roman" w:hAnsi="Times New Roman" w:cs="Times New Roman"/>
          <w:sz w:val="24"/>
        </w:rPr>
      </w:pPr>
    </w:p>
    <w:p w:rsidR="001F05E2" w:rsidRDefault="001F05E2" w:rsidP="001F05E2">
      <w:pPr>
        <w:rPr>
          <w:rFonts w:ascii="Times New Roman" w:hAnsi="Times New Roman" w:cs="Times New Roman"/>
          <w:sz w:val="24"/>
        </w:rPr>
      </w:pPr>
    </w:p>
    <w:p w:rsidR="001F05E2" w:rsidRDefault="001F05E2" w:rsidP="00651BF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51BF5" w:rsidRDefault="00651BF5" w:rsidP="00651BF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51BF5" w:rsidRDefault="00651BF5" w:rsidP="00651BF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51BF5" w:rsidRPr="00D30167" w:rsidRDefault="00651BF5" w:rsidP="00651BF5">
      <w:pPr>
        <w:spacing w:after="0" w:line="240" w:lineRule="auto"/>
        <w:jc w:val="center"/>
        <w:rPr>
          <w:rFonts w:ascii="Century Gothic" w:hAnsi="Century Gothic" w:cs="Times New Roman"/>
          <w:sz w:val="24"/>
        </w:rPr>
      </w:pPr>
      <w:r w:rsidRPr="00D30167">
        <w:rPr>
          <w:rFonts w:ascii="Century Gothic" w:hAnsi="Century Gothic" w:cs="Times New Roman"/>
          <w:sz w:val="24"/>
        </w:rPr>
        <w:t>Нижний Новгород, 2020</w:t>
      </w:r>
    </w:p>
    <w:p w:rsidR="00022508" w:rsidRPr="00D30167" w:rsidRDefault="00022508" w:rsidP="00022508">
      <w:pPr>
        <w:spacing w:line="240" w:lineRule="auto"/>
        <w:rPr>
          <w:rFonts w:ascii="Century Gothic" w:hAnsi="Century Gothic" w:cs="Times New Roman"/>
          <w:sz w:val="20"/>
        </w:rPr>
      </w:pPr>
      <w:r w:rsidRPr="00D30167">
        <w:rPr>
          <w:rFonts w:ascii="Century Gothic" w:hAnsi="Century Gothic" w:cs="Times New Roman"/>
          <w:sz w:val="20"/>
        </w:rPr>
        <w:lastRenderedPageBreak/>
        <w:t xml:space="preserve">Министерство здравоохранения Нижегородской области </w:t>
      </w:r>
    </w:p>
    <w:p w:rsidR="00022508" w:rsidRPr="00D30167" w:rsidRDefault="0004289D" w:rsidP="00022508">
      <w:pPr>
        <w:spacing w:line="240" w:lineRule="auto"/>
        <w:rPr>
          <w:rFonts w:ascii="Century Gothic" w:hAnsi="Century Gothic" w:cs="Times New Roman"/>
          <w:sz w:val="20"/>
        </w:rPr>
      </w:pPr>
      <w:r>
        <w:rPr>
          <w:rFonts w:ascii="Century Gothic" w:hAnsi="Century Gothic" w:cs="Times New Roman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-719455</wp:posOffset>
            </wp:positionH>
            <wp:positionV relativeFrom="paragraph">
              <wp:posOffset>210820</wp:posOffset>
            </wp:positionV>
            <wp:extent cx="647700" cy="542925"/>
            <wp:effectExtent l="0" t="0" r="0" b="0"/>
            <wp:wrapTight wrapText="bothSides">
              <wp:wrapPolygon edited="0">
                <wp:start x="9529" y="0"/>
                <wp:lineTo x="3176" y="4547"/>
                <wp:lineTo x="1906" y="15158"/>
                <wp:lineTo x="6353" y="21221"/>
                <wp:lineTo x="8894" y="21221"/>
                <wp:lineTo x="12706" y="21221"/>
                <wp:lineTo x="15247" y="21221"/>
                <wp:lineTo x="20329" y="15158"/>
                <wp:lineTo x="20329" y="7579"/>
                <wp:lineTo x="18424" y="4547"/>
                <wp:lineTo x="12071" y="0"/>
                <wp:lineTo x="9529" y="0"/>
              </wp:wrapPolygon>
            </wp:wrapTight>
            <wp:docPr id="1" name="Рисунок 1" descr="C:\Users\Галина Александровна\Desktop\НОЦМ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 Александровна\Desktop\НОЦМП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08" w:rsidRPr="00D30167" w:rsidRDefault="00022508" w:rsidP="00022508">
      <w:pPr>
        <w:spacing w:line="240" w:lineRule="auto"/>
        <w:rPr>
          <w:rFonts w:ascii="Century Gothic" w:hAnsi="Century Gothic" w:cs="Times New Roman"/>
          <w:sz w:val="20"/>
        </w:rPr>
      </w:pPr>
      <w:r w:rsidRPr="00D30167">
        <w:rPr>
          <w:rFonts w:ascii="Century Gothic" w:hAnsi="Century Gothic" w:cs="Times New Roman"/>
          <w:sz w:val="20"/>
        </w:rPr>
        <w:t>Государственное бюджетное учреждение здравоохранения Нижегородской области «Нижегородский областной Центр медицинской профилактики»</w:t>
      </w:r>
      <w:r w:rsidRPr="00D30167">
        <w:rPr>
          <w:rFonts w:ascii="Century Gothic" w:eastAsia="Times New Roman" w:hAnsi="Century Gothic" w:cs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82691" w:rsidRPr="00D30167" w:rsidRDefault="00182691" w:rsidP="007A6352">
      <w:pPr>
        <w:rPr>
          <w:rFonts w:ascii="Century Gothic" w:hAnsi="Century Gothic" w:cs="Times New Roman"/>
          <w:sz w:val="24"/>
        </w:rPr>
      </w:pPr>
    </w:p>
    <w:p w:rsidR="003A5FFD" w:rsidRPr="00D30167" w:rsidRDefault="003A5FFD" w:rsidP="00D30167">
      <w:pPr>
        <w:rPr>
          <w:rFonts w:ascii="Century Gothic" w:hAnsi="Century Gothic" w:cs="Times New Roman"/>
          <w:sz w:val="38"/>
          <w:szCs w:val="38"/>
        </w:rPr>
      </w:pPr>
    </w:p>
    <w:p w:rsidR="003A5FFD" w:rsidRPr="00D30167" w:rsidRDefault="003A5FFD" w:rsidP="00022508">
      <w:pPr>
        <w:rPr>
          <w:rFonts w:ascii="Century Gothic" w:hAnsi="Century Gothic" w:cs="Times New Roman"/>
          <w:i/>
          <w:sz w:val="38"/>
          <w:szCs w:val="38"/>
        </w:rPr>
      </w:pPr>
    </w:p>
    <w:p w:rsidR="00810582" w:rsidRDefault="00022508" w:rsidP="00810582">
      <w:pPr>
        <w:spacing w:after="0"/>
        <w:jc w:val="center"/>
        <w:rPr>
          <w:rFonts w:ascii="Century Gothic" w:hAnsi="Century Gothic" w:cs="Times New Roman"/>
          <w:sz w:val="60"/>
          <w:szCs w:val="60"/>
          <w:u w:val="single"/>
        </w:rPr>
      </w:pPr>
      <w:r w:rsidRPr="00810582">
        <w:rPr>
          <w:rFonts w:ascii="Century Gothic" w:hAnsi="Century Gothic" w:cs="Times New Roman"/>
          <w:sz w:val="60"/>
          <w:szCs w:val="60"/>
          <w:u w:val="single"/>
        </w:rPr>
        <w:t>Кор</w:t>
      </w:r>
      <w:r w:rsidR="00810582" w:rsidRPr="00810582">
        <w:rPr>
          <w:rFonts w:ascii="Century Gothic" w:hAnsi="Century Gothic" w:cs="Times New Roman"/>
          <w:sz w:val="60"/>
          <w:szCs w:val="60"/>
          <w:u w:val="single"/>
        </w:rPr>
        <w:t xml:space="preserve">онавирус. </w:t>
      </w:r>
    </w:p>
    <w:p w:rsidR="00182691" w:rsidRPr="00810582" w:rsidRDefault="00810582" w:rsidP="00810582">
      <w:pPr>
        <w:spacing w:after="0"/>
        <w:jc w:val="center"/>
        <w:rPr>
          <w:rFonts w:ascii="Century Gothic" w:hAnsi="Century Gothic" w:cs="Times New Roman"/>
          <w:sz w:val="60"/>
          <w:szCs w:val="60"/>
          <w:u w:val="single"/>
        </w:rPr>
      </w:pPr>
      <w:r w:rsidRPr="00810582">
        <w:rPr>
          <w:rFonts w:ascii="Century Gothic" w:hAnsi="Century Gothic" w:cs="Times New Roman"/>
          <w:sz w:val="60"/>
          <w:szCs w:val="60"/>
          <w:u w:val="single"/>
        </w:rPr>
        <w:t>Памятка для медицинских работников</w:t>
      </w:r>
    </w:p>
    <w:p w:rsidR="003A5FFD" w:rsidRDefault="003A5FFD" w:rsidP="00810582">
      <w:pPr>
        <w:spacing w:after="0"/>
        <w:jc w:val="center"/>
        <w:rPr>
          <w:rFonts w:ascii="Times New Roman" w:hAnsi="Times New Roman" w:cs="Times New Roman"/>
          <w:b/>
          <w:i/>
          <w:color w:val="33CC33"/>
          <w:sz w:val="72"/>
          <w:szCs w:val="38"/>
        </w:rPr>
      </w:pPr>
    </w:p>
    <w:p w:rsidR="00D30167" w:rsidRDefault="00D30167" w:rsidP="00D30167">
      <w:pPr>
        <w:pStyle w:val="a3"/>
        <w:spacing w:before="0" w:beforeAutospacing="0" w:after="240" w:afterAutospacing="0" w:line="276" w:lineRule="auto"/>
        <w:textAlignment w:val="baseline"/>
        <w:rPr>
          <w:rFonts w:eastAsiaTheme="minorHAnsi"/>
          <w:b/>
          <w:i/>
          <w:color w:val="33CC33"/>
          <w:sz w:val="72"/>
          <w:szCs w:val="38"/>
          <w:lang w:eastAsia="en-US"/>
        </w:rPr>
      </w:pPr>
      <w:bookmarkStart w:id="0" w:name="_GoBack"/>
      <w:bookmarkEnd w:id="0"/>
    </w:p>
    <w:p w:rsidR="00D30167" w:rsidRDefault="00D30167" w:rsidP="00D30167">
      <w:pPr>
        <w:pStyle w:val="a3"/>
        <w:spacing w:before="0" w:beforeAutospacing="0" w:after="240" w:afterAutospacing="0" w:line="276" w:lineRule="auto"/>
        <w:jc w:val="center"/>
        <w:textAlignment w:val="baseline"/>
        <w:rPr>
          <w:rStyle w:val="a4"/>
          <w:rFonts w:ascii="Century Gothic" w:hAnsi="Century Gothic"/>
          <w:sz w:val="28"/>
          <w:szCs w:val="18"/>
          <w:bdr w:val="none" w:sz="0" w:space="0" w:color="auto" w:frame="1"/>
        </w:rPr>
      </w:pPr>
    </w:p>
    <w:p w:rsidR="003C67FB" w:rsidRPr="00D30167" w:rsidRDefault="00D30167" w:rsidP="00D30167">
      <w:pPr>
        <w:pStyle w:val="a3"/>
        <w:spacing w:before="0" w:beforeAutospacing="0" w:after="240" w:afterAutospacing="0" w:line="276" w:lineRule="auto"/>
        <w:jc w:val="center"/>
        <w:textAlignment w:val="baseline"/>
        <w:rPr>
          <w:rStyle w:val="a4"/>
          <w:rFonts w:ascii="Century Gothic" w:hAnsi="Century Gothic"/>
          <w:sz w:val="28"/>
          <w:szCs w:val="18"/>
          <w:bdr w:val="none" w:sz="0" w:space="0" w:color="auto" w:frame="1"/>
        </w:rPr>
      </w:pPr>
      <w:r>
        <w:rPr>
          <w:rFonts w:ascii="Century Gothic" w:hAnsi="Century Gothic"/>
          <w:b/>
          <w:bCs/>
          <w:noProof/>
          <w:sz w:val="28"/>
          <w:szCs w:val="1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17145</wp:posOffset>
            </wp:positionV>
            <wp:extent cx="1468755" cy="990600"/>
            <wp:effectExtent l="19050" t="19050" r="17145" b="19050"/>
            <wp:wrapTight wrapText="bothSides">
              <wp:wrapPolygon edited="0">
                <wp:start x="-280" y="-415"/>
                <wp:lineTo x="-280" y="22015"/>
                <wp:lineTo x="21852" y="22015"/>
                <wp:lineTo x="21852" y="-415"/>
                <wp:lineTo x="-280" y="-415"/>
              </wp:wrapPolygon>
            </wp:wrapTight>
            <wp:docPr id="4" name="Рисунок 3" descr="C:\Users\Галина Александровна\Desktop\Тайгина Е.О\РАБОТА\ПАМЯТКИ\Рабочий материал\2020\КОРОНАВИРУС ХАХАХА\xiaomi_spasaet_mir_informirua_o_rasprostranenii_epidemii_koronavirusa_picture4_0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алина Александровна\Desktop\Тайгина Е.О\РАБОТА\ПАМЯТКИ\Рабочий материал\2020\КОРОНАВИРУС ХАХАХА\xiaomi_spasaet_mir_informirua_o_rasprostranenii_epidemii_koronavirusa_picture4_0_resiz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990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7FB" w:rsidRPr="00D30167">
        <w:rPr>
          <w:rStyle w:val="a4"/>
          <w:rFonts w:ascii="Century Gothic" w:hAnsi="Century Gothic"/>
          <w:sz w:val="28"/>
          <w:szCs w:val="18"/>
          <w:bdr w:val="none" w:sz="0" w:space="0" w:color="auto" w:frame="1"/>
        </w:rPr>
        <w:t>Вирусная инфекция</w:t>
      </w:r>
    </w:p>
    <w:p w:rsidR="00DE148C" w:rsidRDefault="00022508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r w:rsidRPr="003C67FB">
        <w:rPr>
          <w:rStyle w:val="a4"/>
          <w:rFonts w:ascii="Century Gothic" w:hAnsi="Century Gothic"/>
          <w:b w:val="0"/>
          <w:sz w:val="20"/>
          <w:szCs w:val="18"/>
          <w:u w:val="single"/>
          <w:bdr w:val="none" w:sz="0" w:space="0" w:color="auto" w:frame="1"/>
        </w:rPr>
        <w:t>Коронавирусная инфекция</w:t>
      </w:r>
      <w:r w:rsidRPr="00DE148C">
        <w:rPr>
          <w:rFonts w:ascii="Century Gothic" w:hAnsi="Century Gothic"/>
          <w:sz w:val="20"/>
          <w:szCs w:val="18"/>
        </w:rPr>
        <w:t xml:space="preserve"> – острое вирусное заболевание с </w:t>
      </w:r>
      <w:proofErr w:type="gramStart"/>
      <w:r w:rsidRPr="00DE148C">
        <w:rPr>
          <w:rFonts w:ascii="Century Gothic" w:hAnsi="Century Gothic"/>
          <w:sz w:val="20"/>
          <w:szCs w:val="18"/>
        </w:rPr>
        <w:t>преимущественным</w:t>
      </w:r>
      <w:proofErr w:type="gramEnd"/>
      <w:r w:rsidRPr="00DE148C">
        <w:rPr>
          <w:rFonts w:ascii="Century Gothic" w:hAnsi="Century Gothic"/>
          <w:sz w:val="20"/>
          <w:szCs w:val="18"/>
        </w:rPr>
        <w:t xml:space="preserve"> </w:t>
      </w:r>
      <w:proofErr w:type="spellStart"/>
      <w:r w:rsidRPr="00DE148C">
        <w:rPr>
          <w:rFonts w:ascii="Century Gothic" w:hAnsi="Century Gothic"/>
          <w:sz w:val="20"/>
          <w:szCs w:val="18"/>
        </w:rPr>
        <w:t>пораже</w:t>
      </w:r>
      <w:r w:rsidR="00D30167">
        <w:rPr>
          <w:rFonts w:ascii="Century Gothic" w:hAnsi="Century Gothic"/>
          <w:sz w:val="20"/>
          <w:szCs w:val="18"/>
        </w:rPr>
        <w:t>-</w:t>
      </w:r>
      <w:r w:rsidR="00DE148C">
        <w:rPr>
          <w:rFonts w:ascii="Century Gothic" w:hAnsi="Century Gothic"/>
          <w:sz w:val="20"/>
          <w:szCs w:val="18"/>
        </w:rPr>
        <w:t>нием</w:t>
      </w:r>
      <w:proofErr w:type="spellEnd"/>
      <w:r w:rsidR="00DE148C">
        <w:rPr>
          <w:rFonts w:ascii="Century Gothic" w:hAnsi="Century Gothic"/>
          <w:sz w:val="20"/>
          <w:szCs w:val="18"/>
        </w:rPr>
        <w:t xml:space="preserve"> верхних дыхательных путей. </w:t>
      </w:r>
    </w:p>
    <w:p w:rsidR="00DE148C" w:rsidRDefault="00022508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r w:rsidRPr="000C7732">
        <w:rPr>
          <w:rFonts w:ascii="Century Gothic" w:hAnsi="Century Gothic"/>
          <w:sz w:val="20"/>
          <w:szCs w:val="18"/>
          <w:u w:val="single"/>
        </w:rPr>
        <w:t>Источником инфекции</w:t>
      </w:r>
      <w:r w:rsidRPr="00DE148C">
        <w:rPr>
          <w:rFonts w:ascii="Century Gothic" w:hAnsi="Century Gothic"/>
          <w:sz w:val="20"/>
          <w:szCs w:val="18"/>
        </w:rPr>
        <w:t xml:space="preserve"> служат больные животные или больной человек.</w:t>
      </w:r>
    </w:p>
    <w:p w:rsidR="00DE148C" w:rsidRDefault="00022508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proofErr w:type="gramStart"/>
      <w:r w:rsidRPr="000C7732">
        <w:rPr>
          <w:rFonts w:ascii="Century Gothic" w:hAnsi="Century Gothic"/>
          <w:sz w:val="20"/>
          <w:szCs w:val="18"/>
          <w:u w:val="single"/>
        </w:rPr>
        <w:t>Пути передачи:</w:t>
      </w:r>
      <w:r w:rsidRPr="00DE148C">
        <w:rPr>
          <w:rFonts w:ascii="Century Gothic" w:hAnsi="Century Gothic"/>
          <w:sz w:val="20"/>
          <w:szCs w:val="18"/>
        </w:rPr>
        <w:t xml:space="preserve"> воздушно-капельный (выделение вируса </w:t>
      </w:r>
      <w:r w:rsidR="00DE148C" w:rsidRPr="00DE148C">
        <w:rPr>
          <w:rFonts w:ascii="Century Gothic" w:hAnsi="Century Gothic"/>
          <w:sz w:val="20"/>
          <w:szCs w:val="18"/>
        </w:rPr>
        <w:t>при кашле, чихании, разговоре), воздушно-пылевой, контактный.</w:t>
      </w:r>
      <w:proofErr w:type="gramEnd"/>
    </w:p>
    <w:p w:rsidR="00DE148C" w:rsidRDefault="00DE148C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r w:rsidRPr="000C7732">
        <w:rPr>
          <w:rFonts w:ascii="Century Gothic" w:hAnsi="Century Gothic"/>
          <w:sz w:val="20"/>
          <w:szCs w:val="18"/>
          <w:u w:val="single"/>
        </w:rPr>
        <w:t>Возбудитель передается</w:t>
      </w:r>
      <w:r w:rsidRPr="00DE148C">
        <w:rPr>
          <w:rFonts w:ascii="Century Gothic" w:hAnsi="Century Gothic"/>
          <w:sz w:val="20"/>
          <w:szCs w:val="18"/>
        </w:rPr>
        <w:t xml:space="preserve"> посредством</w:t>
      </w:r>
      <w:r w:rsidR="00022508" w:rsidRPr="00DE148C">
        <w:rPr>
          <w:rFonts w:ascii="Century Gothic" w:hAnsi="Century Gothic"/>
          <w:sz w:val="20"/>
          <w:szCs w:val="18"/>
        </w:rPr>
        <w:t xml:space="preserve"> воздух</w:t>
      </w:r>
      <w:r w:rsidRPr="00DE148C">
        <w:rPr>
          <w:rFonts w:ascii="Century Gothic" w:hAnsi="Century Gothic"/>
          <w:sz w:val="20"/>
          <w:szCs w:val="18"/>
        </w:rPr>
        <w:t>а</w:t>
      </w:r>
      <w:r w:rsidR="00022508" w:rsidRPr="00DE148C">
        <w:rPr>
          <w:rFonts w:ascii="Century Gothic" w:hAnsi="Century Gothic"/>
          <w:sz w:val="20"/>
          <w:szCs w:val="18"/>
        </w:rPr>
        <w:t xml:space="preserve">, </w:t>
      </w:r>
      <w:r w:rsidRPr="00DE148C">
        <w:rPr>
          <w:rFonts w:ascii="Century Gothic" w:hAnsi="Century Gothic"/>
          <w:sz w:val="20"/>
          <w:szCs w:val="18"/>
        </w:rPr>
        <w:t xml:space="preserve">а также через </w:t>
      </w:r>
      <w:r w:rsidR="00022508" w:rsidRPr="00DE148C">
        <w:rPr>
          <w:rFonts w:ascii="Century Gothic" w:hAnsi="Century Gothic"/>
          <w:sz w:val="20"/>
          <w:szCs w:val="18"/>
        </w:rPr>
        <w:t>пищевые продукты, предметы обихода.</w:t>
      </w:r>
    </w:p>
    <w:p w:rsidR="00DE148C" w:rsidRDefault="00DE148C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r w:rsidRPr="000C7732">
        <w:rPr>
          <w:rFonts w:ascii="Century Gothic" w:hAnsi="Century Gothic"/>
          <w:sz w:val="20"/>
          <w:szCs w:val="18"/>
          <w:u w:val="single"/>
        </w:rPr>
        <w:t>Инкубационный период</w:t>
      </w:r>
      <w:r>
        <w:rPr>
          <w:rFonts w:ascii="Century Gothic" w:hAnsi="Century Gothic"/>
          <w:sz w:val="20"/>
          <w:szCs w:val="18"/>
        </w:rPr>
        <w:t xml:space="preserve"> составляет</w:t>
      </w:r>
      <w:r w:rsidR="00022508" w:rsidRPr="00DE148C">
        <w:rPr>
          <w:rFonts w:ascii="Century Gothic" w:hAnsi="Century Gothic"/>
          <w:sz w:val="20"/>
          <w:szCs w:val="18"/>
        </w:rPr>
        <w:t xml:space="preserve"> от 2 до 14 суток, чаще 2-7 суток (точных</w:t>
      </w:r>
      <w:r w:rsidRPr="00DE148C">
        <w:rPr>
          <w:rFonts w:ascii="Century Gothic" w:hAnsi="Century Gothic"/>
          <w:sz w:val="20"/>
          <w:szCs w:val="18"/>
        </w:rPr>
        <w:t xml:space="preserve"> данных нет на текущий момент).</w:t>
      </w:r>
    </w:p>
    <w:p w:rsidR="00DE148C" w:rsidRDefault="00DE148C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  <w:r w:rsidRPr="000C7732">
        <w:rPr>
          <w:rFonts w:ascii="Century Gothic" w:hAnsi="Century Gothic"/>
          <w:sz w:val="20"/>
          <w:szCs w:val="18"/>
          <w:u w:val="single"/>
        </w:rPr>
        <w:t>Е</w:t>
      </w:r>
      <w:r w:rsidR="00022508" w:rsidRPr="000C7732">
        <w:rPr>
          <w:rFonts w:ascii="Century Gothic" w:hAnsi="Century Gothic"/>
          <w:sz w:val="20"/>
          <w:szCs w:val="18"/>
          <w:u w:val="single"/>
        </w:rPr>
        <w:t>стественная восприимчивость</w:t>
      </w:r>
      <w:r w:rsidR="00022508" w:rsidRPr="00DE148C">
        <w:rPr>
          <w:rFonts w:ascii="Century Gothic" w:hAnsi="Century Gothic"/>
          <w:sz w:val="20"/>
          <w:szCs w:val="18"/>
        </w:rPr>
        <w:t xml:space="preserve"> людей высокая, к возбудителю </w:t>
      </w:r>
      <w:proofErr w:type="spellStart"/>
      <w:proofErr w:type="gramStart"/>
      <w:r w:rsidR="00022508" w:rsidRPr="00DE148C">
        <w:rPr>
          <w:rFonts w:ascii="Century Gothic" w:hAnsi="Century Gothic"/>
          <w:sz w:val="20"/>
          <w:szCs w:val="18"/>
        </w:rPr>
        <w:t>воспри</w:t>
      </w:r>
      <w:r w:rsidR="00F554C0">
        <w:rPr>
          <w:rFonts w:ascii="Century Gothic" w:hAnsi="Century Gothic"/>
          <w:sz w:val="20"/>
          <w:szCs w:val="18"/>
        </w:rPr>
        <w:t>-</w:t>
      </w:r>
      <w:r w:rsidR="00022508" w:rsidRPr="00DE148C">
        <w:rPr>
          <w:rFonts w:ascii="Century Gothic" w:hAnsi="Century Gothic"/>
          <w:sz w:val="20"/>
          <w:szCs w:val="18"/>
        </w:rPr>
        <w:t>имчивы</w:t>
      </w:r>
      <w:proofErr w:type="spellEnd"/>
      <w:proofErr w:type="gramEnd"/>
      <w:r w:rsidR="00022508" w:rsidRPr="00DE148C">
        <w:rPr>
          <w:rFonts w:ascii="Century Gothic" w:hAnsi="Century Gothic"/>
          <w:sz w:val="20"/>
          <w:szCs w:val="18"/>
        </w:rPr>
        <w:t xml:space="preserve"> все возрастные группы населения. Наиболее тяжелое течение наблюдает у лиц старше 50 лет и имеющих хронические сопутствующие заболевания</w:t>
      </w:r>
      <w:r w:rsidR="00F554C0">
        <w:rPr>
          <w:rFonts w:ascii="Century Gothic" w:hAnsi="Century Gothic"/>
          <w:sz w:val="20"/>
          <w:szCs w:val="18"/>
        </w:rPr>
        <w:t>.</w:t>
      </w:r>
    </w:p>
    <w:p w:rsidR="000C7732" w:rsidRPr="000C7732" w:rsidRDefault="00F554C0" w:rsidP="000C7732">
      <w:pPr>
        <w:pStyle w:val="a3"/>
        <w:spacing w:before="0" w:beforeAutospacing="0" w:after="240" w:afterAutospacing="0" w:line="276" w:lineRule="auto"/>
        <w:jc w:val="center"/>
        <w:textAlignment w:val="baseline"/>
        <w:rPr>
          <w:rStyle w:val="a4"/>
          <w:rFonts w:ascii="Century Gothic" w:hAnsi="Century Gothic" w:cs="Arial"/>
          <w:b w:val="0"/>
          <w:sz w:val="28"/>
          <w:szCs w:val="28"/>
          <w:bdr w:val="none" w:sz="0" w:space="0" w:color="auto" w:frame="1"/>
        </w:rPr>
      </w:pPr>
      <w:r>
        <w:rPr>
          <w:rFonts w:ascii="Century Gothic" w:hAnsi="Century Gothic" w:cs="Arial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60325</wp:posOffset>
            </wp:positionV>
            <wp:extent cx="1742440" cy="1171575"/>
            <wp:effectExtent l="19050" t="19050" r="10160" b="28575"/>
            <wp:wrapTight wrapText="bothSides">
              <wp:wrapPolygon edited="0">
                <wp:start x="-236" y="-351"/>
                <wp:lineTo x="-236" y="22127"/>
                <wp:lineTo x="21726" y="22127"/>
                <wp:lineTo x="21726" y="-351"/>
                <wp:lineTo x="-236" y="-351"/>
              </wp:wrapPolygon>
            </wp:wrapTight>
            <wp:docPr id="5" name="Рисунок 4" descr="C:\Users\Галина Александровна\Desktop\Тайгина Е.О\РАБОТА\ПАМЯТКИ\Рабочий материал\2020\КОРОНАВИРУС ХАХАХА\be37e315172b311887d2ac44de81f2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алина Александровна\Desktop\Тайгина Е.О\РАБОТА\ПАМЯТКИ\Рабочий материал\2020\КОРОНАВИРУС ХАХАХА\be37e315172b311887d2ac44de81f26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2605" r="3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732" w:rsidRPr="000C7732">
        <w:rPr>
          <w:rStyle w:val="a4"/>
          <w:rFonts w:ascii="Century Gothic" w:hAnsi="Century Gothic" w:cs="Arial"/>
          <w:sz w:val="28"/>
          <w:szCs w:val="28"/>
          <w:bdr w:val="none" w:sz="0" w:space="0" w:color="auto" w:frame="1"/>
        </w:rPr>
        <w:t>Как защититься?</w:t>
      </w:r>
      <w:r w:rsidRPr="00F554C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554C0" w:rsidRDefault="000C7732" w:rsidP="000C7732">
      <w:pPr>
        <w:pStyle w:val="a3"/>
        <w:spacing w:before="0" w:beforeAutospacing="0" w:after="240" w:afterAutospacing="0" w:line="276" w:lineRule="auto"/>
        <w:jc w:val="both"/>
        <w:textAlignment w:val="baseline"/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</w:pPr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 xml:space="preserve">Необходимо придерживаться </w:t>
      </w:r>
      <w:r w:rsidRPr="00DF56ED">
        <w:rPr>
          <w:rStyle w:val="a4"/>
          <w:rFonts w:ascii="Century Gothic" w:hAnsi="Century Gothic" w:cs="Arial"/>
          <w:b w:val="0"/>
          <w:sz w:val="20"/>
          <w:szCs w:val="20"/>
          <w:u w:val="single"/>
          <w:bdr w:val="none" w:sz="0" w:space="0" w:color="auto" w:frame="1"/>
        </w:rPr>
        <w:t>общих мер профилактики,</w:t>
      </w:r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 xml:space="preserve"> направленных на </w:t>
      </w:r>
      <w:proofErr w:type="spellStart"/>
      <w:proofErr w:type="gramStart"/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>предотв</w:t>
      </w:r>
      <w:r w:rsidR="00F554C0"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>-</w:t>
      </w:r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>ращение</w:t>
      </w:r>
      <w:proofErr w:type="spellEnd"/>
      <w:proofErr w:type="gramEnd"/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 xml:space="preserve"> </w:t>
      </w:r>
      <w:r w:rsidR="008C3983"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>и распространение</w:t>
      </w:r>
      <w:r>
        <w:rPr>
          <w:rStyle w:val="a4"/>
          <w:rFonts w:ascii="Century Gothic" w:hAnsi="Century Gothic" w:cs="Arial"/>
          <w:b w:val="0"/>
          <w:sz w:val="20"/>
          <w:szCs w:val="20"/>
          <w:bdr w:val="none" w:sz="0" w:space="0" w:color="auto" w:frame="1"/>
        </w:rPr>
        <w:t xml:space="preserve"> инфекции.</w:t>
      </w:r>
    </w:p>
    <w:p w:rsidR="00F554C0" w:rsidRPr="00F554C0" w:rsidRDefault="00F554C0" w:rsidP="000C7732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 w:cs="Arial"/>
          <w:bCs/>
          <w:sz w:val="20"/>
          <w:szCs w:val="20"/>
          <w:bdr w:val="none" w:sz="0" w:space="0" w:color="auto" w:frame="1"/>
        </w:rPr>
      </w:pPr>
    </w:p>
    <w:p w:rsidR="000C7732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t>Часто и тщательно мойте руки</w:t>
      </w:r>
      <w:r w:rsidR="008C3983">
        <w:rPr>
          <w:rFonts w:ascii="Century Gothic" w:hAnsi="Century Gothic" w:cs="Arial"/>
          <w:sz w:val="20"/>
          <w:szCs w:val="20"/>
        </w:rPr>
        <w:t xml:space="preserve"> с мылом (перед едой, после посещения туалета, по возвращении домой)</w:t>
      </w:r>
      <w:r>
        <w:rPr>
          <w:rFonts w:ascii="Century Gothic" w:hAnsi="Century Gothic" w:cs="Arial"/>
          <w:sz w:val="20"/>
          <w:szCs w:val="20"/>
        </w:rPr>
        <w:t>.</w:t>
      </w:r>
    </w:p>
    <w:p w:rsidR="000C7732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t>Избегайте контактов с кашляющими людьми</w:t>
      </w:r>
      <w:r>
        <w:rPr>
          <w:rFonts w:ascii="Century Gothic" w:hAnsi="Century Gothic" w:cs="Arial"/>
          <w:sz w:val="20"/>
          <w:szCs w:val="20"/>
        </w:rPr>
        <w:t>.</w:t>
      </w:r>
    </w:p>
    <w:p w:rsidR="000C7732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DE148C">
        <w:rPr>
          <w:rFonts w:ascii="Century Gothic" w:hAnsi="Century Gothic" w:cs="Arial"/>
          <w:sz w:val="20"/>
          <w:szCs w:val="20"/>
        </w:rPr>
        <w:t>Регулярно проветривайте и увлажняйте воздух в помещении, в котором находитесь</w:t>
      </w:r>
      <w:r w:rsidR="000C7732">
        <w:rPr>
          <w:rFonts w:ascii="Century Gothic" w:hAnsi="Century Gothic" w:cs="Arial"/>
          <w:sz w:val="20"/>
          <w:szCs w:val="20"/>
        </w:rPr>
        <w:t>.</w:t>
      </w:r>
    </w:p>
    <w:p w:rsidR="008C3983" w:rsidRPr="008C3983" w:rsidRDefault="00DE148C" w:rsidP="008C3983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lastRenderedPageBreak/>
        <w:t>Реже бывайте в людных местах</w:t>
      </w:r>
      <w:r w:rsidR="008C3983">
        <w:rPr>
          <w:rFonts w:ascii="Century Gothic" w:hAnsi="Century Gothic" w:cs="Arial"/>
          <w:sz w:val="20"/>
          <w:szCs w:val="20"/>
        </w:rPr>
        <w:t>, особенно на рынках, мероприятиях с участием животных</w:t>
      </w:r>
      <w:r>
        <w:rPr>
          <w:rFonts w:ascii="Century Gothic" w:hAnsi="Century Gothic" w:cs="Arial"/>
          <w:sz w:val="20"/>
          <w:szCs w:val="20"/>
        </w:rPr>
        <w:t>.</w:t>
      </w:r>
    </w:p>
    <w:p w:rsidR="000C7732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t>Используйте маску, когда находитесь в транспорте или в людных местах</w:t>
      </w:r>
      <w:r>
        <w:rPr>
          <w:rFonts w:ascii="Century Gothic" w:hAnsi="Century Gothic" w:cs="Arial"/>
          <w:sz w:val="20"/>
          <w:szCs w:val="20"/>
        </w:rPr>
        <w:t>.</w:t>
      </w:r>
    </w:p>
    <w:p w:rsidR="000C7732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t>Избегайте объятий, поцелуев и рукопожатий при встречах</w:t>
      </w:r>
      <w:r>
        <w:rPr>
          <w:rFonts w:ascii="Century Gothic" w:hAnsi="Century Gothic" w:cs="Arial"/>
          <w:sz w:val="20"/>
          <w:szCs w:val="20"/>
        </w:rPr>
        <w:t>.</w:t>
      </w:r>
    </w:p>
    <w:p w:rsidR="000C7732" w:rsidRPr="008C3983" w:rsidRDefault="00DE148C" w:rsidP="003C67FB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/>
          <w:b/>
          <w:sz w:val="20"/>
          <w:szCs w:val="18"/>
        </w:rPr>
      </w:pPr>
      <w:r w:rsidRPr="00DE148C">
        <w:rPr>
          <w:rFonts w:ascii="Century Gothic" w:hAnsi="Century Gothic" w:cs="Arial"/>
          <w:sz w:val="20"/>
          <w:szCs w:val="20"/>
        </w:rPr>
        <w:t>Не трогайте лицо, глаза, нос немытыми руками</w:t>
      </w:r>
      <w:r>
        <w:rPr>
          <w:rFonts w:ascii="Century Gothic" w:hAnsi="Century Gothic" w:cs="Arial"/>
          <w:sz w:val="20"/>
          <w:szCs w:val="20"/>
        </w:rPr>
        <w:t>.</w:t>
      </w:r>
    </w:p>
    <w:p w:rsidR="008C3983" w:rsidRPr="003C67FB" w:rsidRDefault="008C3983" w:rsidP="008C3983">
      <w:pPr>
        <w:pStyle w:val="a3"/>
        <w:spacing w:before="0" w:beforeAutospacing="0" w:after="0" w:afterAutospacing="0" w:line="276" w:lineRule="auto"/>
        <w:ind w:left="720"/>
        <w:jc w:val="both"/>
        <w:textAlignment w:val="baseline"/>
        <w:rPr>
          <w:rFonts w:ascii="Century Gothic" w:hAnsi="Century Gothic"/>
          <w:b/>
          <w:sz w:val="20"/>
          <w:szCs w:val="18"/>
        </w:rPr>
      </w:pPr>
    </w:p>
    <w:p w:rsidR="000C7732" w:rsidRDefault="000C7732" w:rsidP="003C67FB">
      <w:pPr>
        <w:pStyle w:val="a3"/>
        <w:spacing w:before="0" w:beforeAutospacing="0" w:after="0" w:afterAutospacing="0"/>
        <w:jc w:val="center"/>
        <w:textAlignment w:val="baseline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Чего не стоит делать?</w:t>
      </w:r>
      <w:r w:rsidR="007E0B67" w:rsidRPr="007E0B6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C7732" w:rsidRDefault="000C7732" w:rsidP="00D30167">
      <w:pPr>
        <w:pStyle w:val="a3"/>
        <w:spacing w:before="0" w:beforeAutospacing="0" w:after="0" w:afterAutospacing="0" w:line="276" w:lineRule="auto"/>
        <w:ind w:left="720"/>
        <w:textAlignment w:val="baseline"/>
        <w:rPr>
          <w:rFonts w:ascii="Century Gothic" w:hAnsi="Century Gothic" w:cs="Arial"/>
          <w:sz w:val="20"/>
          <w:szCs w:val="20"/>
        </w:rPr>
      </w:pPr>
    </w:p>
    <w:p w:rsidR="000C7732" w:rsidRDefault="007E0B67" w:rsidP="00D30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2973070</wp:posOffset>
            </wp:positionH>
            <wp:positionV relativeFrom="paragraph">
              <wp:posOffset>24130</wp:posOffset>
            </wp:positionV>
            <wp:extent cx="1771650" cy="1179195"/>
            <wp:effectExtent l="19050" t="19050" r="19050" b="20955"/>
            <wp:wrapTight wrapText="bothSides">
              <wp:wrapPolygon edited="0">
                <wp:start x="-232" y="-349"/>
                <wp:lineTo x="-232" y="21984"/>
                <wp:lineTo x="21832" y="21984"/>
                <wp:lineTo x="21832" y="-349"/>
                <wp:lineTo x="-232" y="-349"/>
              </wp:wrapPolygon>
            </wp:wrapTight>
            <wp:docPr id="7" name="Рисунок 6" descr="C:\Users\Галина Александровна\Desktop\Тайгина Е.О\РАБОТА\ПАМЯТКИ\Рабочий материал\2020\КОРОНАВИРУС ХАХАХА\Panic-disor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алина Александровна\Desktop\Тайгина Е.О\РАБОТА\ПАМЯТКИ\Рабочий материал\2020\КОРОНАВИРУС ХАХАХА\Panic-disord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79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732">
        <w:rPr>
          <w:rFonts w:ascii="Century Gothic" w:hAnsi="Century Gothic" w:cs="Arial"/>
          <w:sz w:val="20"/>
          <w:szCs w:val="20"/>
        </w:rPr>
        <w:t>Прежде всего, не поддавайтесь панике. Стресс только усугубит положение. Старайтесь не спешить, делайте все спокойно и размеренно.</w:t>
      </w:r>
    </w:p>
    <w:p w:rsidR="000C7732" w:rsidRDefault="003C67FB" w:rsidP="00D30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Не стоит доверять всему, что вы видите и слышите. Выбирайте проверенные источники информации. </w:t>
      </w:r>
      <w:r w:rsidR="00DF56ED">
        <w:rPr>
          <w:rFonts w:ascii="Century Gothic" w:hAnsi="Century Gothic" w:cs="Arial"/>
          <w:sz w:val="20"/>
          <w:szCs w:val="20"/>
        </w:rPr>
        <w:t>Идёт волна спекуляций</w:t>
      </w:r>
      <w:r>
        <w:rPr>
          <w:rFonts w:ascii="Century Gothic" w:hAnsi="Century Gothic" w:cs="Arial"/>
          <w:sz w:val="20"/>
          <w:szCs w:val="20"/>
        </w:rPr>
        <w:t>. Получайте информацию из 2-3 надежных источников. Не распространяйте беспочвенные слухи.</w:t>
      </w:r>
    </w:p>
    <w:p w:rsidR="003C67FB" w:rsidRDefault="003C67FB" w:rsidP="00D30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Не теряйте головы в погоне за медицинскими масками и дезинфицирующими средствами. Спокойно решите для себя, какие меры профилактики и защиты вы будете применять.</w:t>
      </w:r>
    </w:p>
    <w:p w:rsidR="00DF56ED" w:rsidRDefault="00DF56ED" w:rsidP="00D30167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DF56ED">
        <w:rPr>
          <w:rFonts w:ascii="Century Gothic" w:hAnsi="Century Gothic" w:cs="Arial"/>
          <w:sz w:val="20"/>
          <w:szCs w:val="20"/>
        </w:rPr>
        <w:t>Не перенапрягайтесь. Переутомление приведёт к истощению сил организма, ослаблению вашей иммунной системы, и, как следствие, снижению противовирусной защиты.</w:t>
      </w:r>
    </w:p>
    <w:p w:rsidR="00DF56ED" w:rsidRDefault="00DF56ED" w:rsidP="00D30167">
      <w:pPr>
        <w:pStyle w:val="a3"/>
        <w:spacing w:before="0" w:beforeAutospacing="0" w:after="0" w:afterAutospacing="0"/>
        <w:ind w:left="360"/>
        <w:jc w:val="both"/>
        <w:textAlignment w:val="baseline"/>
        <w:rPr>
          <w:rFonts w:ascii="Century Gothic" w:hAnsi="Century Gothic" w:cs="Arial"/>
          <w:sz w:val="20"/>
          <w:szCs w:val="20"/>
        </w:rPr>
      </w:pPr>
    </w:p>
    <w:p w:rsidR="00D30167" w:rsidRPr="00DF56ED" w:rsidRDefault="00D30167" w:rsidP="00D30167">
      <w:pPr>
        <w:pStyle w:val="a3"/>
        <w:spacing w:before="0" w:beforeAutospacing="0" w:after="0" w:afterAutospacing="0"/>
        <w:ind w:left="360"/>
        <w:jc w:val="both"/>
        <w:textAlignment w:val="baseline"/>
        <w:rPr>
          <w:rFonts w:ascii="Century Gothic" w:hAnsi="Century Gothic" w:cs="Arial"/>
          <w:sz w:val="20"/>
          <w:szCs w:val="20"/>
        </w:rPr>
      </w:pPr>
    </w:p>
    <w:p w:rsidR="00DE148C" w:rsidRDefault="00DE148C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rFonts w:ascii="Century Gothic" w:hAnsi="Century Gothic"/>
          <w:sz w:val="20"/>
          <w:szCs w:val="18"/>
        </w:rPr>
      </w:pPr>
    </w:p>
    <w:p w:rsidR="004C50D2" w:rsidRDefault="004C50D2" w:rsidP="004C50D2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</w:p>
    <w:p w:rsidR="004C50D2" w:rsidRDefault="004C50D2" w:rsidP="004C50D2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</w:p>
    <w:p w:rsidR="004C50D2" w:rsidRDefault="004C50D2" w:rsidP="004C50D2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</w:p>
    <w:p w:rsidR="004C50D2" w:rsidRDefault="004C50D2" w:rsidP="004C50D2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</w:p>
    <w:p w:rsidR="0097245A" w:rsidRDefault="0097245A" w:rsidP="004C50D2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  <w:proofErr w:type="spellStart"/>
      <w:proofErr w:type="gramStart"/>
      <w:r w:rsidRPr="004C50D2">
        <w:rPr>
          <w:rFonts w:ascii="Century Gothic" w:hAnsi="Century Gothic"/>
          <w:lang w:val="en-US"/>
        </w:rPr>
        <w:t>zdrav</w:t>
      </w:r>
      <w:proofErr w:type="spellEnd"/>
      <w:r w:rsidRPr="004C50D2">
        <w:rPr>
          <w:rFonts w:ascii="Century Gothic" w:hAnsi="Century Gothic"/>
        </w:rPr>
        <w:t>-</w:t>
      </w:r>
      <w:proofErr w:type="spellStart"/>
      <w:r w:rsidRPr="004C50D2">
        <w:rPr>
          <w:rFonts w:ascii="Century Gothic" w:hAnsi="Century Gothic"/>
          <w:lang w:val="en-US"/>
        </w:rPr>
        <w:t>nnov</w:t>
      </w:r>
      <w:proofErr w:type="spellEnd"/>
      <w:r w:rsidRPr="004C50D2">
        <w:rPr>
          <w:rFonts w:ascii="Century Gothic" w:hAnsi="Century Gothic"/>
        </w:rPr>
        <w:t>.</w:t>
      </w:r>
      <w:proofErr w:type="spellStart"/>
      <w:r w:rsidRPr="004C50D2">
        <w:rPr>
          <w:rFonts w:ascii="Century Gothic" w:hAnsi="Century Gothic"/>
          <w:lang w:val="en-US"/>
        </w:rPr>
        <w:t>ru</w:t>
      </w:r>
      <w:proofErr w:type="spellEnd"/>
      <w:proofErr w:type="gramEnd"/>
      <w:r w:rsidRPr="0097245A">
        <w:rPr>
          <w:rFonts w:ascii="Century Gothic" w:hAnsi="Century Gothic" w:cs="Times New Roman"/>
          <w:color w:val="000000"/>
          <w:szCs w:val="18"/>
        </w:rPr>
        <w:t xml:space="preserve"> </w:t>
      </w:r>
    </w:p>
    <w:p w:rsidR="003A5FFD" w:rsidRPr="0097245A" w:rsidRDefault="00651BF5" w:rsidP="0097245A">
      <w:pPr>
        <w:spacing w:after="0"/>
        <w:jc w:val="right"/>
        <w:rPr>
          <w:rFonts w:ascii="Century Gothic" w:hAnsi="Century Gothic" w:cs="Times New Roman"/>
          <w:color w:val="000000"/>
          <w:szCs w:val="18"/>
        </w:rPr>
      </w:pPr>
      <w:proofErr w:type="spellStart"/>
      <w:proofErr w:type="gramStart"/>
      <w:r w:rsidRPr="004C50D2">
        <w:rPr>
          <w:rFonts w:ascii="Century Gothic" w:hAnsi="Century Gothic" w:cs="Times New Roman"/>
          <w:color w:val="000000"/>
          <w:szCs w:val="18"/>
          <w:lang w:val="en-US"/>
        </w:rPr>
        <w:t>cmp</w:t>
      </w:r>
      <w:proofErr w:type="spellEnd"/>
      <w:r w:rsidRPr="004C50D2">
        <w:rPr>
          <w:rFonts w:ascii="Century Gothic" w:hAnsi="Century Gothic" w:cs="Times New Roman"/>
          <w:color w:val="000000"/>
          <w:szCs w:val="18"/>
        </w:rPr>
        <w:t>.</w:t>
      </w:r>
      <w:proofErr w:type="spellStart"/>
      <w:r w:rsidRPr="004C50D2">
        <w:rPr>
          <w:rFonts w:ascii="Century Gothic" w:hAnsi="Century Gothic" w:cs="Times New Roman"/>
          <w:color w:val="000000"/>
          <w:szCs w:val="18"/>
          <w:lang w:val="en-US"/>
        </w:rPr>
        <w:t>zdrav</w:t>
      </w:r>
      <w:proofErr w:type="spellEnd"/>
      <w:r w:rsidRPr="004C50D2">
        <w:rPr>
          <w:rFonts w:ascii="Century Gothic" w:hAnsi="Century Gothic" w:cs="Times New Roman"/>
          <w:color w:val="000000"/>
          <w:szCs w:val="18"/>
        </w:rPr>
        <w:t>-</w:t>
      </w:r>
      <w:proofErr w:type="spellStart"/>
      <w:r w:rsidRPr="004C50D2">
        <w:rPr>
          <w:rFonts w:ascii="Century Gothic" w:hAnsi="Century Gothic" w:cs="Times New Roman"/>
          <w:color w:val="000000"/>
          <w:szCs w:val="18"/>
          <w:lang w:val="en-US"/>
        </w:rPr>
        <w:t>nnov</w:t>
      </w:r>
      <w:proofErr w:type="spellEnd"/>
      <w:r w:rsidRPr="004C50D2">
        <w:rPr>
          <w:rFonts w:ascii="Century Gothic" w:hAnsi="Century Gothic" w:cs="Times New Roman"/>
          <w:color w:val="000000"/>
          <w:szCs w:val="18"/>
        </w:rPr>
        <w:t>.</w:t>
      </w:r>
      <w:proofErr w:type="spellStart"/>
      <w:r w:rsidRPr="004C50D2">
        <w:rPr>
          <w:rFonts w:ascii="Century Gothic" w:hAnsi="Century Gothic" w:cs="Times New Roman"/>
          <w:color w:val="000000"/>
          <w:szCs w:val="18"/>
          <w:lang w:val="en-US"/>
        </w:rPr>
        <w:t>ru</w:t>
      </w:r>
      <w:proofErr w:type="spellEnd"/>
      <w:proofErr w:type="gramEnd"/>
    </w:p>
    <w:sectPr w:rsidR="003A5FFD" w:rsidRPr="0097245A" w:rsidSect="00D301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567" w:right="567" w:bottom="709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0E3" w:rsidRDefault="001B30E3" w:rsidP="00182691">
      <w:pPr>
        <w:spacing w:after="0" w:line="240" w:lineRule="auto"/>
      </w:pPr>
      <w:r>
        <w:separator/>
      </w:r>
    </w:p>
  </w:endnote>
  <w:endnote w:type="continuationSeparator" w:id="0">
    <w:p w:rsidR="001B30E3" w:rsidRDefault="001B30E3" w:rsidP="00182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18269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18269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18269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0E3" w:rsidRDefault="001B30E3" w:rsidP="00182691">
      <w:pPr>
        <w:spacing w:after="0" w:line="240" w:lineRule="auto"/>
      </w:pPr>
      <w:r>
        <w:separator/>
      </w:r>
    </w:p>
  </w:footnote>
  <w:footnote w:type="continuationSeparator" w:id="0">
    <w:p w:rsidR="001B30E3" w:rsidRDefault="001B30E3" w:rsidP="00182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223585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16771" o:spid="_x0000_s2071" type="#_x0000_t75" style="position:absolute;margin-left:0;margin-top:0;width:25in;height:600pt;z-index:-251657216;mso-position-horizontal:center;mso-position-horizontal-relative:margin;mso-position-vertical:center;mso-position-vertical-relative:margin" o:allowincell="f">
          <v:imagedata r:id="rId1" o:title="1500x500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223585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16772" o:spid="_x0000_s2072" type="#_x0000_t75" style="position:absolute;margin-left:0;margin-top:0;width:25in;height:600pt;z-index:-251656192;mso-position-horizontal:center;mso-position-horizontal-relative:margin;mso-position-vertical:center;mso-position-vertical-relative:margin" o:allowincell="f">
          <v:imagedata r:id="rId1" o:title="1500x5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91" w:rsidRDefault="00223585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16770" o:spid="_x0000_s2070" type="#_x0000_t75" style="position:absolute;margin-left:0;margin-top:0;width:25in;height:600pt;z-index:-251658240;mso-position-horizontal:center;mso-position-horizontal-relative:margin;mso-position-vertical:center;mso-position-vertical-relative:margin" o:allowincell="f">
          <v:imagedata r:id="rId1" o:title="1500x5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82"/>
    <w:multiLevelType w:val="hybridMultilevel"/>
    <w:tmpl w:val="6BF0726E"/>
    <w:lvl w:ilvl="0" w:tplc="63DEB1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C9C"/>
    <w:multiLevelType w:val="multilevel"/>
    <w:tmpl w:val="50EC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E83601"/>
    <w:multiLevelType w:val="hybridMultilevel"/>
    <w:tmpl w:val="4CCA340C"/>
    <w:lvl w:ilvl="0" w:tplc="06903D98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74B52C4"/>
    <w:multiLevelType w:val="multilevel"/>
    <w:tmpl w:val="CB5C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BC4F69"/>
    <w:multiLevelType w:val="hybridMultilevel"/>
    <w:tmpl w:val="70B65A98"/>
    <w:lvl w:ilvl="0" w:tplc="CEC033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1A084F"/>
    <w:multiLevelType w:val="hybridMultilevel"/>
    <w:tmpl w:val="D51645F0"/>
    <w:lvl w:ilvl="0" w:tplc="63DEB1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E3975"/>
    <w:rsid w:val="00022508"/>
    <w:rsid w:val="0004289D"/>
    <w:rsid w:val="00084F21"/>
    <w:rsid w:val="000B666A"/>
    <w:rsid w:val="000C7732"/>
    <w:rsid w:val="00182691"/>
    <w:rsid w:val="001B1DAE"/>
    <w:rsid w:val="001B30E3"/>
    <w:rsid w:val="001F05E2"/>
    <w:rsid w:val="00223585"/>
    <w:rsid w:val="002D19C3"/>
    <w:rsid w:val="003026A5"/>
    <w:rsid w:val="003A5FFD"/>
    <w:rsid w:val="003C67FB"/>
    <w:rsid w:val="003F51BB"/>
    <w:rsid w:val="004C380E"/>
    <w:rsid w:val="004C4F23"/>
    <w:rsid w:val="004C50D2"/>
    <w:rsid w:val="004F548E"/>
    <w:rsid w:val="00651BF5"/>
    <w:rsid w:val="007A6352"/>
    <w:rsid w:val="007E0B67"/>
    <w:rsid w:val="00810582"/>
    <w:rsid w:val="008C3983"/>
    <w:rsid w:val="0097245A"/>
    <w:rsid w:val="009B54F9"/>
    <w:rsid w:val="009D5F7D"/>
    <w:rsid w:val="00B419CC"/>
    <w:rsid w:val="00BA410E"/>
    <w:rsid w:val="00C73825"/>
    <w:rsid w:val="00CD0D73"/>
    <w:rsid w:val="00D30167"/>
    <w:rsid w:val="00D719A8"/>
    <w:rsid w:val="00DE148C"/>
    <w:rsid w:val="00DF56ED"/>
    <w:rsid w:val="00E56ED6"/>
    <w:rsid w:val="00E951F4"/>
    <w:rsid w:val="00EE2D47"/>
    <w:rsid w:val="00EE3975"/>
    <w:rsid w:val="00EF47C1"/>
    <w:rsid w:val="00F5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25"/>
  </w:style>
  <w:style w:type="paragraph" w:styleId="3">
    <w:name w:val="heading 3"/>
    <w:basedOn w:val="a"/>
    <w:link w:val="30"/>
    <w:uiPriority w:val="9"/>
    <w:qFormat/>
    <w:rsid w:val="00E56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3975"/>
    <w:rPr>
      <w:b/>
      <w:bCs/>
    </w:rPr>
  </w:style>
  <w:style w:type="character" w:styleId="a5">
    <w:name w:val="Emphasis"/>
    <w:basedOn w:val="a0"/>
    <w:uiPriority w:val="20"/>
    <w:qFormat/>
    <w:rsid w:val="00EE397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A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3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2691"/>
  </w:style>
  <w:style w:type="paragraph" w:styleId="aa">
    <w:name w:val="footer"/>
    <w:basedOn w:val="a"/>
    <w:link w:val="ab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2691"/>
  </w:style>
  <w:style w:type="paragraph" w:styleId="ac">
    <w:name w:val="Title"/>
    <w:basedOn w:val="a"/>
    <w:link w:val="ad"/>
    <w:qFormat/>
    <w:rsid w:val="001F05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d">
    <w:name w:val="Название Знак"/>
    <w:basedOn w:val="a0"/>
    <w:link w:val="ac"/>
    <w:rsid w:val="001F05E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e">
    <w:name w:val="Hyperlink"/>
    <w:uiPriority w:val="99"/>
    <w:rsid w:val="001F05E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56E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6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3975"/>
    <w:rPr>
      <w:b/>
      <w:bCs/>
    </w:rPr>
  </w:style>
  <w:style w:type="character" w:styleId="a5">
    <w:name w:val="Emphasis"/>
    <w:basedOn w:val="a0"/>
    <w:uiPriority w:val="20"/>
    <w:qFormat/>
    <w:rsid w:val="00EE397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A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3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2691"/>
  </w:style>
  <w:style w:type="paragraph" w:styleId="aa">
    <w:name w:val="footer"/>
    <w:basedOn w:val="a"/>
    <w:link w:val="ab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2691"/>
  </w:style>
  <w:style w:type="paragraph" w:styleId="ac">
    <w:name w:val="Title"/>
    <w:basedOn w:val="a"/>
    <w:link w:val="ad"/>
    <w:qFormat/>
    <w:rsid w:val="001F05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d">
    <w:name w:val="Название Знак"/>
    <w:basedOn w:val="a0"/>
    <w:link w:val="ac"/>
    <w:rsid w:val="001F05E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e">
    <w:name w:val="Hyperlink"/>
    <w:uiPriority w:val="99"/>
    <w:rsid w:val="001F05E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56E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260F-E28A-48BB-8E22-EF76E448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12</cp:revision>
  <cp:lastPrinted>2020-03-17T15:12:00Z</cp:lastPrinted>
  <dcterms:created xsi:type="dcterms:W3CDTF">2020-01-15T04:16:00Z</dcterms:created>
  <dcterms:modified xsi:type="dcterms:W3CDTF">2020-03-18T06:58:00Z</dcterms:modified>
</cp:coreProperties>
</file>